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outlineLvl w:val="0"/>
        <w:rPr>
          <w:rFonts w:eastAsia="方正小标宋简体"/>
          <w:sz w:val="72"/>
          <w:szCs w:val="72"/>
        </w:rPr>
      </w:pPr>
      <w:bookmarkStart w:id="0" w:name="_Toc15378441"/>
      <w:bookmarkStart w:id="1" w:name="_Toc15377193"/>
      <w:bookmarkStart w:id="2" w:name="_Toc15396475"/>
      <w:bookmarkStart w:id="3" w:name="_Toc15377425"/>
      <w:bookmarkStart w:id="4" w:name="_Toc15396597"/>
      <w:bookmarkStart w:id="5" w:name="_Toc15306267"/>
    </w:p>
    <w:p>
      <w:pPr>
        <w:adjustRightInd w:val="0"/>
        <w:snapToGrid w:val="0"/>
        <w:spacing w:line="360" w:lineRule="auto"/>
        <w:outlineLvl w:val="0"/>
        <w:rPr>
          <w:rFonts w:eastAsia="方正小标宋简体"/>
          <w:sz w:val="72"/>
          <w:szCs w:val="72"/>
        </w:rPr>
      </w:pPr>
    </w:p>
    <w:p>
      <w:pPr>
        <w:adjustRightInd w:val="0"/>
        <w:snapToGrid w:val="0"/>
        <w:spacing w:line="1200" w:lineRule="exact"/>
        <w:jc w:val="center"/>
        <w:outlineLvl w:val="0"/>
        <w:rPr>
          <w:rFonts w:eastAsia="方正小标宋简体"/>
          <w:sz w:val="72"/>
          <w:szCs w:val="72"/>
        </w:rPr>
      </w:pPr>
      <w:r>
        <w:rPr>
          <w:rFonts w:eastAsia="方正小标宋简体"/>
          <w:sz w:val="72"/>
          <w:szCs w:val="72"/>
        </w:rPr>
        <w:t>2022</w:t>
      </w:r>
      <w:r>
        <w:rPr>
          <w:rFonts w:hint="eastAsia" w:hAnsi="方正小标宋简体" w:eastAsia="方正小标宋简体" w:cs="方正小标宋简体"/>
          <w:sz w:val="72"/>
          <w:szCs w:val="72"/>
        </w:rPr>
        <w:t>年度</w:t>
      </w:r>
      <w:bookmarkEnd w:id="0"/>
      <w:bookmarkEnd w:id="1"/>
      <w:bookmarkEnd w:id="2"/>
      <w:bookmarkEnd w:id="3"/>
      <w:bookmarkEnd w:id="4"/>
    </w:p>
    <w:p>
      <w:pPr>
        <w:adjustRightInd w:val="0"/>
        <w:snapToGrid w:val="0"/>
        <w:spacing w:line="1200" w:lineRule="exact"/>
        <w:jc w:val="center"/>
        <w:outlineLvl w:val="0"/>
        <w:rPr>
          <w:rFonts w:eastAsia="方正小标宋简体"/>
          <w:sz w:val="72"/>
          <w:szCs w:val="72"/>
        </w:rPr>
      </w:pPr>
      <w:bookmarkStart w:id="6" w:name="_Toc15377426"/>
      <w:bookmarkStart w:id="7" w:name="_Toc15378442"/>
      <w:bookmarkStart w:id="8" w:name="_Toc15377194"/>
      <w:bookmarkStart w:id="9" w:name="_Toc15396598"/>
      <w:bookmarkStart w:id="10" w:name="_Toc15396476"/>
      <w:r>
        <w:rPr>
          <w:rFonts w:hint="eastAsia" w:hAnsi="方正小标宋简体" w:eastAsia="方正小标宋简体" w:cs="方正小标宋简体"/>
          <w:spacing w:val="-16"/>
          <w:sz w:val="72"/>
          <w:szCs w:val="72"/>
        </w:rPr>
        <w:t>四川</w:t>
      </w:r>
      <w:bookmarkEnd w:id="5"/>
      <w:bookmarkStart w:id="11" w:name="_Toc15306268"/>
      <w:r>
        <w:rPr>
          <w:rFonts w:hint="eastAsia" w:hAnsi="方正小标宋简体" w:eastAsia="方正小标宋简体" w:cs="方正小标宋简体"/>
          <w:spacing w:val="-16"/>
          <w:sz w:val="72"/>
          <w:szCs w:val="72"/>
        </w:rPr>
        <w:t>省沐川县委基层治理办</w:t>
      </w:r>
      <w:r>
        <w:rPr>
          <w:rFonts w:hint="eastAsia"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eastAsia="黑体"/>
          <w:sz w:val="48"/>
          <w:szCs w:val="48"/>
        </w:rPr>
      </w:pPr>
      <w:r>
        <w:rPr>
          <w:rFonts w:eastAsia="方正小标宋简体"/>
          <w:sz w:val="36"/>
          <w:szCs w:val="36"/>
        </w:rPr>
        <w:br w:type="page"/>
      </w:r>
      <w:r>
        <w:rPr>
          <w:rFonts w:hint="eastAsia" w:hAnsi="黑体" w:eastAsia="黑体" w:cs="黑体"/>
          <w:sz w:val="48"/>
          <w:szCs w:val="48"/>
        </w:rPr>
        <w:t>目录</w:t>
      </w:r>
    </w:p>
    <w:p>
      <w:pPr>
        <w:widowControl/>
        <w:jc w:val="center"/>
        <w:rPr>
          <w:rFonts w:eastAsia="黑体"/>
          <w:sz w:val="28"/>
          <w:szCs w:val="28"/>
        </w:rPr>
      </w:pPr>
    </w:p>
    <w:p>
      <w:pPr>
        <w:pStyle w:val="11"/>
        <w:rPr>
          <w:rFonts w:ascii="Times New Roman" w:hAnsi="Times New Roman" w:cs="Times New Roman"/>
        </w:rPr>
      </w:pPr>
      <w:r>
        <w:rPr>
          <w:rFonts w:hint="eastAsia" w:ascii="Times New Roman"/>
        </w:rPr>
        <w:t>公开时间：</w:t>
      </w:r>
      <w:r>
        <w:rPr>
          <w:rFonts w:ascii="Times New Roman" w:hAnsi="Times New Roman" w:cs="Times New Roman"/>
        </w:rPr>
        <w:t>2023</w:t>
      </w:r>
      <w:r>
        <w:rPr>
          <w:rFonts w:hint="eastAsia" w:ascii="Times New Roman"/>
        </w:rPr>
        <w:t>年</w:t>
      </w:r>
      <w:r>
        <w:rPr>
          <w:rFonts w:ascii="Times New Roman" w:hAnsi="Times New Roman" w:cs="Times New Roman"/>
        </w:rPr>
        <w:t>10</w:t>
      </w:r>
      <w:r>
        <w:rPr>
          <w:rFonts w:hint="eastAsia" w:ascii="Times New Roman"/>
        </w:rPr>
        <w:t>月</w:t>
      </w:r>
      <w:r>
        <w:rPr>
          <w:rFonts w:ascii="Times New Roman" w:hAnsi="Times New Roman" w:cs="Times New Roman"/>
        </w:rPr>
        <w:t>13</w:t>
      </w:r>
      <w:r>
        <w:rPr>
          <w:rFonts w:hint="eastAsia" w:ascii="Times New Roman"/>
        </w:rPr>
        <w:t>日</w:t>
      </w:r>
    </w:p>
    <w:p>
      <w:pPr>
        <w:jc w:val="center"/>
        <w:rPr>
          <w:sz w:val="24"/>
          <w:szCs w:val="24"/>
        </w:rPr>
      </w:pPr>
    </w:p>
    <w:p>
      <w:pPr>
        <w:pStyle w:val="11"/>
        <w:adjustRightInd w:val="0"/>
        <w:snapToGrid w:val="0"/>
        <w:spacing w:before="0" w:line="480" w:lineRule="exact"/>
        <w:jc w:val="both"/>
        <w:rPr>
          <w:rFonts w:hint="eastAsia" w:ascii="Times New Roman" w:hAnsi="Times New Roman" w:eastAsia="宋体" w:cs="Times New Roman"/>
          <w:sz w:val="24"/>
          <w:szCs w:val="24"/>
          <w:lang w:eastAsia="zh-CN"/>
        </w:rPr>
      </w:pPr>
      <w:r>
        <w:rPr>
          <w:rFonts w:hint="eastAsia" w:ascii="Times New Roman" w:hAnsi="宋体" w:eastAsia="宋体" w:cs="宋体"/>
          <w:sz w:val="24"/>
          <w:szCs w:val="24"/>
        </w:rPr>
        <w:t>第一部分</w:t>
      </w:r>
      <w:r>
        <w:rPr>
          <w:rFonts w:ascii="Times New Roman" w:hAnsi="宋体" w:eastAsia="宋体" w:cs="Times New Roman"/>
          <w:sz w:val="24"/>
          <w:szCs w:val="24"/>
        </w:rPr>
        <w:t xml:space="preserve">  </w:t>
      </w:r>
      <w:r>
        <w:rPr>
          <w:rFonts w:hint="eastAsia" w:ascii="Times New Roman" w:hAnsi="宋体" w:eastAsia="宋体" w:cs="宋体"/>
          <w:sz w:val="24"/>
          <w:szCs w:val="24"/>
        </w:rPr>
        <w:t>部门概况</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4</w:t>
      </w:r>
    </w:p>
    <w:p>
      <w:pPr>
        <w:pStyle w:val="12"/>
        <w:adjustRightInd w:val="0"/>
        <w:snapToGrid w:val="0"/>
        <w:spacing w:line="480" w:lineRule="exact"/>
        <w:ind w:left="31680"/>
        <w:rPr>
          <w:rFonts w:hint="eastAsia" w:eastAsia="宋体"/>
          <w:sz w:val="24"/>
          <w:szCs w:val="24"/>
          <w:lang w:eastAsia="zh-CN"/>
        </w:rPr>
      </w:pPr>
      <w:r>
        <w:rPr>
          <w:rFonts w:hint="eastAsia" w:hAnsi="宋体" w:cs="宋体"/>
          <w:sz w:val="24"/>
          <w:szCs w:val="24"/>
        </w:rPr>
        <w:t>一、部门职责</w:t>
      </w:r>
      <w:r>
        <w:rPr>
          <w:sz w:val="24"/>
          <w:szCs w:val="24"/>
        </w:rPr>
        <w:t>...........................................................................</w:t>
      </w:r>
      <w:r>
        <w:rPr>
          <w:rFonts w:hint="eastAsia"/>
          <w:sz w:val="24"/>
          <w:szCs w:val="24"/>
          <w:lang w:val="en-US" w:eastAsia="zh-CN"/>
        </w:rPr>
        <w:t>..</w:t>
      </w:r>
      <w:r>
        <w:rPr>
          <w:sz w:val="24"/>
          <w:szCs w:val="24"/>
        </w:rPr>
        <w:t>.</w:t>
      </w:r>
      <w:r>
        <w:rPr>
          <w:rFonts w:hint="eastAsia"/>
          <w:sz w:val="24"/>
          <w:szCs w:val="24"/>
          <w:lang w:val="en-US" w:eastAsia="zh-CN"/>
        </w:rPr>
        <w:t>4</w:t>
      </w:r>
    </w:p>
    <w:p>
      <w:pPr>
        <w:pStyle w:val="12"/>
        <w:adjustRightInd w:val="0"/>
        <w:snapToGrid w:val="0"/>
        <w:spacing w:line="480" w:lineRule="exact"/>
        <w:ind w:left="31680"/>
        <w:jc w:val="left"/>
        <w:rPr>
          <w:rFonts w:hint="eastAsia" w:eastAsia="宋体"/>
          <w:sz w:val="24"/>
          <w:szCs w:val="24"/>
          <w:lang w:eastAsia="zh-CN"/>
        </w:rPr>
      </w:pPr>
      <w:r>
        <w:rPr>
          <w:rFonts w:hint="eastAsia" w:hAnsi="宋体" w:cs="宋体"/>
          <w:sz w:val="24"/>
          <w:szCs w:val="24"/>
        </w:rPr>
        <w:t>二、机构设置</w:t>
      </w:r>
      <w:r>
        <w:rPr>
          <w:sz w:val="24"/>
          <w:szCs w:val="24"/>
        </w:rPr>
        <w:t>............................................................................</w:t>
      </w:r>
      <w:r>
        <w:rPr>
          <w:rFonts w:hint="eastAsia"/>
          <w:sz w:val="24"/>
          <w:szCs w:val="24"/>
          <w:lang w:val="en-US" w:eastAsia="zh-CN"/>
        </w:rPr>
        <w:t>..7</w:t>
      </w:r>
    </w:p>
    <w:p>
      <w:pPr>
        <w:pStyle w:val="11"/>
        <w:adjustRightInd w:val="0"/>
        <w:snapToGrid w:val="0"/>
        <w:spacing w:before="0" w:line="480" w:lineRule="exact"/>
        <w:jc w:val="left"/>
        <w:rPr>
          <w:rFonts w:hint="eastAsia" w:ascii="Times New Roman" w:hAnsi="Times New Roman" w:eastAsia="宋体" w:cs="Times New Roman"/>
          <w:sz w:val="24"/>
          <w:szCs w:val="24"/>
          <w:lang w:eastAsia="zh-CN"/>
        </w:rPr>
      </w:pPr>
      <w:r>
        <w:rPr>
          <w:rFonts w:hint="eastAsia" w:ascii="Times New Roman" w:hAnsi="宋体" w:eastAsia="宋体" w:cs="宋体"/>
          <w:sz w:val="24"/>
          <w:szCs w:val="24"/>
        </w:rPr>
        <w:t>第二部分</w:t>
      </w:r>
      <w:r>
        <w:rPr>
          <w:rFonts w:ascii="Times New Roman" w:hAnsi="Times New Roman" w:eastAsia="宋体" w:cs="Times New Roman"/>
          <w:sz w:val="24"/>
          <w:szCs w:val="24"/>
        </w:rPr>
        <w:t xml:space="preserve">  2022</w:t>
      </w:r>
      <w:r>
        <w:rPr>
          <w:rFonts w:hint="eastAsia" w:ascii="Times New Roman" w:hAnsi="宋体" w:eastAsia="宋体" w:cs="宋体"/>
          <w:sz w:val="24"/>
          <w:szCs w:val="24"/>
        </w:rPr>
        <w:t>年度部门决算情况说明</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.....8</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一、收入支出决算总体情况说明</w:t>
      </w:r>
      <w:r>
        <w:rPr>
          <w:sz w:val="24"/>
          <w:szCs w:val="24"/>
        </w:rPr>
        <w:t>............................................</w:t>
      </w:r>
      <w:r>
        <w:rPr>
          <w:rFonts w:hint="eastAsia"/>
          <w:sz w:val="24"/>
          <w:szCs w:val="24"/>
          <w:lang w:val="en-US" w:eastAsia="zh-CN"/>
        </w:rPr>
        <w:t>..8</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二、收入决算情况说明</w:t>
      </w:r>
      <w:r>
        <w:rPr>
          <w:sz w:val="24"/>
          <w:szCs w:val="24"/>
        </w:rPr>
        <w:t>...........................................................</w:t>
      </w:r>
      <w:r>
        <w:rPr>
          <w:rFonts w:hint="eastAsia"/>
          <w:sz w:val="24"/>
          <w:szCs w:val="24"/>
          <w:lang w:val="en-US" w:eastAsia="zh-CN"/>
        </w:rPr>
        <w:t>...8</w:t>
      </w:r>
    </w:p>
    <w:p>
      <w:pPr>
        <w:pStyle w:val="12"/>
        <w:adjustRightInd w:val="0"/>
        <w:snapToGrid w:val="0"/>
        <w:spacing w:line="480" w:lineRule="exact"/>
        <w:ind w:left="31680"/>
        <w:jc w:val="left"/>
        <w:rPr>
          <w:rFonts w:hint="eastAsia" w:eastAsia="宋体"/>
          <w:sz w:val="24"/>
          <w:szCs w:val="24"/>
          <w:lang w:val="en-US" w:eastAsia="zh-CN"/>
        </w:rPr>
      </w:pPr>
      <w:r>
        <w:rPr>
          <w:rFonts w:hint="eastAsia" w:hAnsi="宋体" w:cs="宋体"/>
          <w:sz w:val="24"/>
          <w:szCs w:val="24"/>
        </w:rPr>
        <w:t>三、支出决算情况说明</w:t>
      </w:r>
      <w:r>
        <w:rPr>
          <w:sz w:val="24"/>
          <w:szCs w:val="24"/>
        </w:rPr>
        <w:t>...........................................................</w:t>
      </w:r>
      <w:r>
        <w:rPr>
          <w:rFonts w:hint="eastAsia"/>
          <w:sz w:val="24"/>
          <w:szCs w:val="24"/>
          <w:lang w:val="en-US" w:eastAsia="zh-CN"/>
        </w:rPr>
        <w:t>...9</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四、财政拨款收入支出决算总体情况说明</w:t>
      </w:r>
      <w:r>
        <w:rPr>
          <w:sz w:val="24"/>
          <w:szCs w:val="24"/>
        </w:rPr>
        <w:t>...........................</w:t>
      </w:r>
      <w:r>
        <w:rPr>
          <w:rFonts w:hint="eastAsia"/>
          <w:sz w:val="24"/>
          <w:szCs w:val="24"/>
          <w:lang w:val="en-US" w:eastAsia="zh-CN"/>
        </w:rPr>
        <w:t>..10</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五、一般公共预算财政拨款支出决算情况说明</w:t>
      </w:r>
      <w:r>
        <w:rPr>
          <w:sz w:val="24"/>
          <w:szCs w:val="24"/>
        </w:rPr>
        <w:t>.............</w:t>
      </w:r>
      <w:r>
        <w:rPr>
          <w:rFonts w:hint="eastAsia"/>
          <w:sz w:val="24"/>
          <w:szCs w:val="24"/>
          <w:lang w:val="en-US" w:eastAsia="zh-CN"/>
        </w:rPr>
        <w:t>...</w:t>
      </w:r>
      <w:r>
        <w:rPr>
          <w:sz w:val="24"/>
          <w:szCs w:val="24"/>
        </w:rPr>
        <w:t>.....</w:t>
      </w:r>
      <w:r>
        <w:rPr>
          <w:rFonts w:hint="eastAsia"/>
          <w:sz w:val="24"/>
          <w:szCs w:val="24"/>
          <w:lang w:val="en-US" w:eastAsia="zh-CN"/>
        </w:rPr>
        <w:t>10</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六、一般公共预算财政拨款基本支出决算情况说明</w:t>
      </w:r>
      <w:r>
        <w:rPr>
          <w:sz w:val="24"/>
          <w:szCs w:val="24"/>
        </w:rPr>
        <w:t>.........</w:t>
      </w:r>
      <w:r>
        <w:rPr>
          <w:rFonts w:hint="eastAsia"/>
          <w:sz w:val="24"/>
          <w:szCs w:val="24"/>
          <w:lang w:val="en-US" w:eastAsia="zh-CN"/>
        </w:rPr>
        <w:t>..</w:t>
      </w:r>
      <w:r>
        <w:rPr>
          <w:sz w:val="24"/>
          <w:szCs w:val="24"/>
        </w:rPr>
        <w:t>..</w:t>
      </w:r>
      <w:r>
        <w:rPr>
          <w:rFonts w:hint="eastAsia"/>
          <w:sz w:val="24"/>
          <w:szCs w:val="24"/>
          <w:lang w:val="en-US" w:eastAsia="zh-CN"/>
        </w:rPr>
        <w:t>12</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七、财政拨款</w:t>
      </w:r>
      <w:r>
        <w:rPr>
          <w:sz w:val="24"/>
          <w:szCs w:val="24"/>
        </w:rPr>
        <w:t>“</w:t>
      </w:r>
      <w:r>
        <w:rPr>
          <w:rFonts w:hint="eastAsia" w:hAnsi="宋体" w:cs="宋体"/>
          <w:sz w:val="24"/>
          <w:szCs w:val="24"/>
        </w:rPr>
        <w:t>三公</w:t>
      </w:r>
      <w:r>
        <w:rPr>
          <w:sz w:val="24"/>
          <w:szCs w:val="24"/>
        </w:rPr>
        <w:t>”</w:t>
      </w:r>
      <w:r>
        <w:rPr>
          <w:rFonts w:hint="eastAsia" w:hAnsi="宋体" w:cs="宋体"/>
          <w:sz w:val="24"/>
          <w:szCs w:val="24"/>
        </w:rPr>
        <w:t>经费支出决算情况说明</w:t>
      </w:r>
      <w:r>
        <w:rPr>
          <w:sz w:val="24"/>
          <w:szCs w:val="24"/>
        </w:rPr>
        <w:t>...................</w:t>
      </w:r>
      <w:r>
        <w:rPr>
          <w:rFonts w:hint="eastAsia"/>
          <w:sz w:val="24"/>
          <w:szCs w:val="24"/>
          <w:lang w:val="en-US" w:eastAsia="zh-CN"/>
        </w:rPr>
        <w:t>.......13</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八、政府性基金预算支出决算情况说明</w:t>
      </w:r>
      <w:r>
        <w:rPr>
          <w:sz w:val="24"/>
          <w:szCs w:val="24"/>
        </w:rPr>
        <w:t>..............................</w:t>
      </w:r>
      <w:r>
        <w:rPr>
          <w:rFonts w:hint="eastAsia"/>
          <w:sz w:val="24"/>
          <w:szCs w:val="24"/>
          <w:lang w:val="en-US" w:eastAsia="zh-CN"/>
        </w:rPr>
        <w:t>..</w:t>
      </w:r>
      <w:r>
        <w:rPr>
          <w:sz w:val="24"/>
          <w:szCs w:val="24"/>
        </w:rPr>
        <w:t>.</w:t>
      </w:r>
      <w:r>
        <w:rPr>
          <w:rFonts w:hint="eastAsia"/>
          <w:sz w:val="24"/>
          <w:szCs w:val="24"/>
          <w:lang w:val="en-US" w:eastAsia="zh-CN"/>
        </w:rPr>
        <w:t>14</w:t>
      </w:r>
    </w:p>
    <w:p>
      <w:pPr>
        <w:pStyle w:val="12"/>
        <w:adjustRightInd w:val="0"/>
        <w:snapToGrid w:val="0"/>
        <w:spacing w:line="480" w:lineRule="exact"/>
        <w:ind w:leftChars="0"/>
        <w:jc w:val="left"/>
        <w:rPr>
          <w:rFonts w:hint="default" w:eastAsia="宋体"/>
          <w:sz w:val="24"/>
          <w:szCs w:val="24"/>
          <w:lang w:val="en-US" w:eastAsia="zh-CN"/>
        </w:rPr>
      </w:pPr>
      <w:r>
        <w:rPr>
          <w:rFonts w:hint="eastAsia" w:hAnsi="宋体" w:cs="宋体"/>
          <w:sz w:val="24"/>
          <w:szCs w:val="24"/>
        </w:rPr>
        <w:t>九、国有资本经营预算支出决算情况说明</w:t>
      </w:r>
      <w:r>
        <w:rPr>
          <w:sz w:val="24"/>
          <w:szCs w:val="24"/>
        </w:rPr>
        <w:t>.........................</w:t>
      </w:r>
      <w:r>
        <w:rPr>
          <w:rFonts w:hint="eastAsia"/>
          <w:sz w:val="24"/>
          <w:szCs w:val="24"/>
          <w:lang w:val="en-US" w:eastAsia="zh-CN"/>
        </w:rPr>
        <w:t>..</w:t>
      </w:r>
      <w:r>
        <w:rPr>
          <w:sz w:val="24"/>
          <w:szCs w:val="24"/>
        </w:rPr>
        <w:t>..</w:t>
      </w:r>
      <w:r>
        <w:rPr>
          <w:rFonts w:hint="eastAsia"/>
          <w:sz w:val="24"/>
          <w:szCs w:val="24"/>
          <w:lang w:val="en-US" w:eastAsia="zh-CN"/>
        </w:rPr>
        <w:t>14</w:t>
      </w:r>
    </w:p>
    <w:p>
      <w:pPr>
        <w:adjustRightInd w:val="0"/>
        <w:snapToGrid w:val="0"/>
        <w:spacing w:line="480" w:lineRule="exact"/>
        <w:ind w:firstLine="420" w:firstLineChars="175"/>
        <w:jc w:val="left"/>
        <w:rPr>
          <w:rFonts w:hint="default" w:eastAsia="宋体"/>
          <w:sz w:val="24"/>
          <w:szCs w:val="24"/>
          <w:lang w:val="en-US" w:eastAsia="zh-CN"/>
        </w:rPr>
      </w:pPr>
      <w:r>
        <w:rPr>
          <w:rStyle w:val="19"/>
          <w:rFonts w:hint="eastAsia" w:hAnsi="宋体" w:cs="宋体"/>
          <w:color w:val="auto"/>
          <w:sz w:val="24"/>
          <w:szCs w:val="24"/>
          <w:u w:val="none"/>
        </w:rPr>
        <w:t>十、</w:t>
      </w:r>
      <w:r>
        <w:rPr>
          <w:rFonts w:hint="eastAsia" w:hAnsi="宋体" w:cs="宋体"/>
          <w:sz w:val="24"/>
          <w:szCs w:val="24"/>
        </w:rPr>
        <w:t>其他重要事项的情况说明</w:t>
      </w:r>
      <w:r>
        <w:rPr>
          <w:sz w:val="24"/>
          <w:szCs w:val="24"/>
        </w:rPr>
        <w:t>.................................................</w:t>
      </w:r>
      <w:r>
        <w:rPr>
          <w:rFonts w:hint="eastAsia"/>
          <w:sz w:val="24"/>
          <w:szCs w:val="24"/>
          <w:lang w:val="en-US" w:eastAsia="zh-CN"/>
        </w:rPr>
        <w:t>14</w:t>
      </w:r>
    </w:p>
    <w:p>
      <w:pPr>
        <w:pStyle w:val="11"/>
        <w:adjustRightInd w:val="0"/>
        <w:snapToGrid w:val="0"/>
        <w:spacing w:before="0" w:line="480" w:lineRule="exact"/>
        <w:jc w:val="left"/>
        <w:rPr>
          <w:rFonts w:hint="default" w:ascii="Times New Roman" w:hAnsi="Times New Roman" w:eastAsia="宋体" w:cs="Times New Roman"/>
          <w:sz w:val="24"/>
          <w:szCs w:val="24"/>
          <w:lang w:val="en-US" w:eastAsia="zh-CN"/>
        </w:rPr>
      </w:pPr>
      <w:r>
        <w:rPr>
          <w:rFonts w:hint="eastAsia" w:ascii="Times New Roman" w:hAnsi="宋体" w:eastAsia="宋体" w:cs="宋体"/>
          <w:sz w:val="24"/>
          <w:szCs w:val="24"/>
        </w:rPr>
        <w:t>第三部分</w:t>
      </w:r>
      <w:r>
        <w:rPr>
          <w:rFonts w:ascii="Times New Roman" w:hAnsi="宋体" w:eastAsia="宋体" w:cs="Times New Roman"/>
          <w:sz w:val="24"/>
          <w:szCs w:val="24"/>
        </w:rPr>
        <w:t xml:space="preserve">  </w:t>
      </w:r>
      <w:r>
        <w:rPr>
          <w:rFonts w:hint="eastAsia" w:ascii="Times New Roman" w:hAnsi="宋体" w:eastAsia="宋体" w:cs="宋体"/>
          <w:sz w:val="24"/>
          <w:szCs w:val="24"/>
        </w:rPr>
        <w:t>名词解释</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15</w:t>
      </w:r>
    </w:p>
    <w:p>
      <w:pPr>
        <w:pStyle w:val="11"/>
        <w:adjustRightInd w:val="0"/>
        <w:snapToGrid w:val="0"/>
        <w:spacing w:before="0" w:line="480" w:lineRule="exact"/>
        <w:jc w:val="left"/>
        <w:rPr>
          <w:rFonts w:hint="default" w:ascii="Times New Roman" w:hAnsi="Times New Roman" w:eastAsia="宋体" w:cs="Times New Roman"/>
          <w:sz w:val="24"/>
          <w:szCs w:val="24"/>
          <w:lang w:val="en-US" w:eastAsia="zh-CN"/>
        </w:rPr>
      </w:pPr>
      <w:r>
        <w:rPr>
          <w:rFonts w:hint="eastAsia" w:ascii="Times New Roman" w:hAnsi="宋体" w:eastAsia="宋体" w:cs="宋体"/>
          <w:sz w:val="24"/>
          <w:szCs w:val="24"/>
        </w:rPr>
        <w:t>第四部分</w:t>
      </w:r>
      <w:r>
        <w:rPr>
          <w:rFonts w:ascii="Times New Roman" w:hAnsi="宋体" w:eastAsia="宋体" w:cs="Times New Roman"/>
          <w:sz w:val="24"/>
          <w:szCs w:val="24"/>
        </w:rPr>
        <w:t xml:space="preserve">  </w:t>
      </w:r>
      <w:r>
        <w:rPr>
          <w:rFonts w:hint="eastAsia" w:ascii="Times New Roman" w:hAnsi="宋体" w:eastAsia="宋体" w:cs="宋体"/>
          <w:sz w:val="24"/>
          <w:szCs w:val="24"/>
        </w:rPr>
        <w:t>附件</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17</w:t>
      </w:r>
    </w:p>
    <w:p>
      <w:pPr>
        <w:pStyle w:val="11"/>
        <w:adjustRightInd w:val="0"/>
        <w:snapToGrid w:val="0"/>
        <w:spacing w:before="0" w:line="480" w:lineRule="exact"/>
        <w:jc w:val="left"/>
        <w:rPr>
          <w:rFonts w:hint="default" w:ascii="Times New Roman" w:hAnsi="Times New Roman" w:eastAsia="宋体" w:cs="Times New Roman"/>
          <w:sz w:val="24"/>
          <w:szCs w:val="24"/>
          <w:lang w:val="en-US" w:eastAsia="zh-CN"/>
        </w:rPr>
      </w:pPr>
      <w:r>
        <w:rPr>
          <w:rFonts w:hint="eastAsia" w:ascii="Times New Roman" w:hAnsi="宋体" w:eastAsia="宋体" w:cs="宋体"/>
          <w:sz w:val="24"/>
          <w:szCs w:val="24"/>
        </w:rPr>
        <w:t>第五部分</w:t>
      </w:r>
      <w:r>
        <w:rPr>
          <w:rFonts w:ascii="Times New Roman" w:hAnsi="宋体" w:eastAsia="宋体" w:cs="Times New Roman"/>
          <w:sz w:val="24"/>
          <w:szCs w:val="24"/>
        </w:rPr>
        <w:t xml:space="preserve">  </w:t>
      </w:r>
      <w:r>
        <w:rPr>
          <w:rFonts w:hint="eastAsia" w:ascii="Times New Roman" w:hAnsi="宋体" w:eastAsia="宋体" w:cs="宋体"/>
          <w:sz w:val="24"/>
          <w:szCs w:val="24"/>
        </w:rPr>
        <w:t>附表</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一、收入支出决算总表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二、收入决算表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三、支出决算表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四、财政拨款收入支出决算总表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五、财政拨款支出决算明细表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六、一般公共预算财政拨款支出决算表</w:t>
      </w:r>
      <w:r>
        <w:rPr>
          <w:sz w:val="24"/>
          <w:szCs w:val="24"/>
        </w:rPr>
        <w:t>............................</w:t>
      </w:r>
      <w:r>
        <w:rPr>
          <w:rFonts w:hint="eastAsia"/>
          <w:sz w:val="24"/>
          <w:szCs w:val="24"/>
          <w:lang w:val="en-US" w:eastAsia="zh-CN"/>
        </w:rPr>
        <w:t>...</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七、一般公共预算财政拨款支出决算明细表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八、一般公共预算财政拨款基本支出决算明细表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九、一般公共预算财政拨款项目支出决算表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十、政府性基金预算财政拨款收入支出决算表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十一、国有资本经营预算财政拨款收入支出决算表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十二、国有资本经营预算财政拨款支出决算表</w:t>
      </w:r>
      <w:r>
        <w:rPr>
          <w:sz w:val="24"/>
          <w:szCs w:val="24"/>
        </w:rPr>
        <w:t>......................</w:t>
      </w:r>
      <w:r>
        <w:rPr>
          <w:rFonts w:hint="eastAsia"/>
          <w:sz w:val="24"/>
          <w:szCs w:val="24"/>
          <w:lang w:val="en-US" w:eastAsia="zh-CN"/>
        </w:rPr>
        <w:t>24</w:t>
      </w:r>
    </w:p>
    <w:p>
      <w:pPr>
        <w:pStyle w:val="12"/>
        <w:adjustRightInd w:val="0"/>
        <w:snapToGrid w:val="0"/>
        <w:spacing w:line="480" w:lineRule="exact"/>
        <w:ind w:left="31680"/>
        <w:jc w:val="left"/>
        <w:rPr>
          <w:rFonts w:hint="default" w:eastAsia="宋体"/>
          <w:sz w:val="24"/>
          <w:szCs w:val="24"/>
          <w:lang w:val="en-US" w:eastAsia="zh-CN"/>
        </w:rPr>
      </w:pPr>
      <w:r>
        <w:rPr>
          <w:rFonts w:hint="eastAsia" w:hAnsi="宋体" w:cs="宋体"/>
          <w:sz w:val="24"/>
          <w:szCs w:val="24"/>
        </w:rPr>
        <w:t>十三、财政拨款</w:t>
      </w:r>
      <w:r>
        <w:rPr>
          <w:sz w:val="24"/>
          <w:szCs w:val="24"/>
        </w:rPr>
        <w:t>“</w:t>
      </w:r>
      <w:r>
        <w:rPr>
          <w:rFonts w:hint="eastAsia" w:hAnsi="宋体" w:cs="宋体"/>
          <w:sz w:val="24"/>
          <w:szCs w:val="24"/>
        </w:rPr>
        <w:t>三公</w:t>
      </w:r>
      <w:r>
        <w:rPr>
          <w:sz w:val="24"/>
          <w:szCs w:val="24"/>
        </w:rPr>
        <w:t>”</w:t>
      </w:r>
      <w:r>
        <w:rPr>
          <w:rFonts w:hint="eastAsia" w:hAnsi="宋体" w:cs="宋体"/>
          <w:sz w:val="24"/>
          <w:szCs w:val="24"/>
        </w:rPr>
        <w:t>经费支出决算表</w:t>
      </w:r>
      <w:r>
        <w:rPr>
          <w:sz w:val="24"/>
          <w:szCs w:val="24"/>
        </w:rPr>
        <w:t>............................</w:t>
      </w:r>
      <w:r>
        <w:rPr>
          <w:rFonts w:hint="eastAsia"/>
          <w:sz w:val="24"/>
          <w:szCs w:val="24"/>
          <w:lang w:val="en-US" w:eastAsia="zh-CN"/>
        </w:rPr>
        <w:t>.</w:t>
      </w:r>
      <w:r>
        <w:rPr>
          <w:sz w:val="24"/>
          <w:szCs w:val="24"/>
        </w:rPr>
        <w:t>......</w:t>
      </w:r>
      <w:r>
        <w:rPr>
          <w:rFonts w:hint="eastAsia"/>
          <w:sz w:val="24"/>
          <w:szCs w:val="24"/>
          <w:lang w:val="en-US" w:eastAsia="zh-CN"/>
        </w:rPr>
        <w:t>24</w:t>
      </w:r>
    </w:p>
    <w:p>
      <w:pPr>
        <w:pStyle w:val="2"/>
        <w:jc w:val="center"/>
        <w:rPr>
          <w:rFonts w:eastAsia="黑体"/>
          <w:b w:val="0"/>
          <w:bCs w:val="0"/>
        </w:rPr>
      </w:pPr>
      <w:bookmarkStart w:id="12" w:name="_Toc15396599"/>
      <w:bookmarkStart w:id="13" w:name="_Toc15377196"/>
    </w:p>
    <w:p/>
    <w:p>
      <w:pPr>
        <w:pStyle w:val="9"/>
      </w:pPr>
    </w:p>
    <w:p>
      <w:p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pStyle w:val="2"/>
        <w:spacing w:before="0" w:after="0" w:line="600" w:lineRule="exact"/>
        <w:jc w:val="center"/>
        <w:rPr>
          <w:rStyle w:val="20"/>
          <w:rFonts w:eastAsia="方正小标宋简体"/>
          <w:b w:val="0"/>
          <w:bCs w:val="0"/>
        </w:rPr>
      </w:pPr>
      <w:r>
        <w:rPr>
          <w:rFonts w:hint="eastAsia" w:eastAsia="方正小标宋简体" w:cs="方正小标宋简体"/>
          <w:b w:val="0"/>
          <w:bCs w:val="0"/>
        </w:rPr>
        <w:t>第一部分</w:t>
      </w:r>
      <w:r>
        <w:rPr>
          <w:rFonts w:eastAsia="方正小标宋简体"/>
          <w:b w:val="0"/>
          <w:bCs w:val="0"/>
        </w:rPr>
        <w:t xml:space="preserve">  </w:t>
      </w:r>
      <w:r>
        <w:rPr>
          <w:rStyle w:val="20"/>
          <w:rFonts w:hint="eastAsia" w:eastAsia="方正小标宋简体" w:cs="方正小标宋简体"/>
          <w:b w:val="0"/>
          <w:bCs w:val="0"/>
        </w:rPr>
        <w:t>部门概况</w:t>
      </w:r>
      <w:bookmarkEnd w:id="12"/>
      <w:bookmarkEnd w:id="13"/>
    </w:p>
    <w:p/>
    <w:p>
      <w:pPr>
        <w:pStyle w:val="3"/>
        <w:spacing w:before="0" w:after="0" w:line="600" w:lineRule="exact"/>
        <w:ind w:firstLine="643" w:firstLineChars="200"/>
        <w:rPr>
          <w:rFonts w:ascii="黑体" w:hAnsi="黑体" w:eastAsia="黑体" w:cs="Times New Roman"/>
        </w:rPr>
      </w:pPr>
      <w:r>
        <w:rPr>
          <w:rFonts w:hint="eastAsia" w:ascii="黑体" w:hAnsi="黑体" w:eastAsia="黑体" w:cs="黑体"/>
        </w:rPr>
        <w:t>一、部门职责</w:t>
      </w:r>
      <w:bookmarkStart w:id="14" w:name="_Toc15377200"/>
      <w:bookmarkStart w:id="15" w:name="_Toc15396601"/>
    </w:p>
    <w:p>
      <w:pPr>
        <w:spacing w:line="600" w:lineRule="exact"/>
        <w:ind w:firstLine="643" w:firstLineChars="200"/>
        <w:rPr>
          <w:rFonts w:eastAsia="楷体_GB2312"/>
          <w:b/>
          <w:bCs/>
          <w:sz w:val="32"/>
          <w:szCs w:val="32"/>
        </w:rPr>
      </w:pPr>
      <w:r>
        <w:rPr>
          <w:rFonts w:hint="eastAsia" w:eastAsia="楷体_GB2312" w:cs="楷体_GB2312"/>
          <w:b/>
          <w:bCs/>
          <w:sz w:val="32"/>
          <w:szCs w:val="32"/>
        </w:rPr>
        <w:t>（一）主要职能</w:t>
      </w:r>
    </w:p>
    <w:p>
      <w:pPr>
        <w:spacing w:line="600" w:lineRule="exact"/>
        <w:ind w:firstLine="640" w:firstLineChars="200"/>
        <w:rPr>
          <w:rFonts w:eastAsia="仿宋_GB2312"/>
          <w:sz w:val="32"/>
          <w:szCs w:val="32"/>
        </w:rPr>
      </w:pPr>
      <w:r>
        <w:rPr>
          <w:rFonts w:hint="eastAsia" w:eastAsia="仿宋_GB2312" w:cs="仿宋_GB2312"/>
          <w:sz w:val="32"/>
          <w:szCs w:val="32"/>
        </w:rPr>
        <w:t>负责组织拟订全县城乡基层治理工作的发展战略、中长期规划、年度计划和相关政策，协调推动城乡基层治理改革政策措施的实施；负责城乡基层治理工作调查研究、意见收集，起草有关规范性文件，做好城乡基层治理专项会议等工作；负责指导和督促各乡镇、县级相关部门（单位）做好城乡基层治理工作；负责职责范围内的安全生产和职业健康、生态环境保护等工作；承担县委城乡基层治理委员会的日常工作；完成县委、县政府和上级基层治理办交办的其它任务。</w:t>
      </w:r>
    </w:p>
    <w:p>
      <w:pPr>
        <w:spacing w:line="600" w:lineRule="exact"/>
        <w:ind w:firstLine="643" w:firstLineChars="200"/>
        <w:rPr>
          <w:rFonts w:eastAsia="楷体_GB2312"/>
          <w:b/>
          <w:bCs/>
          <w:sz w:val="32"/>
          <w:szCs w:val="32"/>
        </w:rPr>
      </w:pPr>
      <w:r>
        <w:rPr>
          <w:rFonts w:hint="eastAsia" w:eastAsia="楷体_GB2312" w:cs="楷体_GB2312"/>
          <w:b/>
          <w:bCs/>
          <w:sz w:val="32"/>
          <w:szCs w:val="32"/>
        </w:rPr>
        <w:t>（二）</w:t>
      </w:r>
      <w:r>
        <w:rPr>
          <w:rFonts w:eastAsia="楷体_GB2312"/>
          <w:b/>
          <w:bCs/>
          <w:sz w:val="32"/>
          <w:szCs w:val="32"/>
        </w:rPr>
        <w:t>2022</w:t>
      </w:r>
      <w:r>
        <w:rPr>
          <w:rFonts w:hint="eastAsia" w:eastAsia="楷体_GB2312" w:cs="楷体_GB2312"/>
          <w:b/>
          <w:bCs/>
          <w:sz w:val="32"/>
          <w:szCs w:val="32"/>
        </w:rPr>
        <w:t>年重点工作完成情况</w:t>
      </w:r>
    </w:p>
    <w:p>
      <w:pPr>
        <w:spacing w:line="600" w:lineRule="exact"/>
        <w:ind w:firstLine="643" w:firstLineChars="200"/>
        <w:rPr>
          <w:rFonts w:eastAsia="仿宋_GB2312"/>
          <w:sz w:val="32"/>
          <w:szCs w:val="32"/>
        </w:rPr>
      </w:pPr>
      <w:r>
        <w:rPr>
          <w:rFonts w:hint="eastAsia" w:eastAsia="仿宋_GB2312" w:cs="仿宋_GB2312"/>
          <w:b/>
          <w:bCs/>
          <w:color w:val="000000"/>
          <w:sz w:val="32"/>
          <w:szCs w:val="32"/>
        </w:rPr>
        <w:t>基层治理工作有序推进。一是统筹部署。</w:t>
      </w:r>
      <w:r>
        <w:rPr>
          <w:rFonts w:hint="eastAsia" w:eastAsia="仿宋_GB2312" w:cs="仿宋_GB2312"/>
          <w:sz w:val="32"/>
          <w:szCs w:val="32"/>
        </w:rPr>
        <w:t>按照委员会工作规则召开委员会全体会议和成员单位联席会议，协调召开乡镇片区座谈会、部门协调会</w:t>
      </w:r>
      <w:r>
        <w:rPr>
          <w:rFonts w:eastAsia="仿宋_GB2312"/>
          <w:sz w:val="32"/>
          <w:szCs w:val="32"/>
        </w:rPr>
        <w:t>10</w:t>
      </w:r>
      <w:r>
        <w:rPr>
          <w:rFonts w:hint="eastAsia" w:eastAsia="仿宋_GB2312" w:cs="仿宋_GB2312"/>
          <w:sz w:val="32"/>
          <w:szCs w:val="32"/>
        </w:rPr>
        <w:t>余次，举办基层治理示范培训班</w:t>
      </w:r>
      <w:r>
        <w:rPr>
          <w:rFonts w:eastAsia="仿宋_GB2312"/>
          <w:sz w:val="32"/>
          <w:szCs w:val="32"/>
        </w:rPr>
        <w:t>2</w:t>
      </w:r>
      <w:r>
        <w:rPr>
          <w:rFonts w:hint="eastAsia" w:eastAsia="仿宋_GB2312" w:cs="仿宋_GB2312"/>
          <w:sz w:val="32"/>
          <w:szCs w:val="32"/>
        </w:rPr>
        <w:t>期，培训学员</w:t>
      </w:r>
      <w:r>
        <w:rPr>
          <w:rFonts w:eastAsia="仿宋_GB2312"/>
          <w:sz w:val="32"/>
          <w:szCs w:val="32"/>
        </w:rPr>
        <w:t>200</w:t>
      </w:r>
      <w:r>
        <w:rPr>
          <w:rFonts w:hint="eastAsia" w:eastAsia="仿宋_GB2312" w:cs="仿宋_GB2312"/>
          <w:sz w:val="32"/>
          <w:szCs w:val="32"/>
        </w:rPr>
        <w:t>余名。</w:t>
      </w:r>
      <w:r>
        <w:rPr>
          <w:rFonts w:hint="eastAsia" w:eastAsia="仿宋_GB2312" w:cs="仿宋_GB2312"/>
          <w:b/>
          <w:bCs/>
          <w:color w:val="000000"/>
          <w:sz w:val="32"/>
          <w:szCs w:val="32"/>
        </w:rPr>
        <w:t>二是系统谋划。</w:t>
      </w:r>
      <w:r>
        <w:rPr>
          <w:rFonts w:hint="eastAsia" w:eastAsia="仿宋_GB2312" w:cs="仿宋_GB2312"/>
          <w:sz w:val="32"/>
          <w:szCs w:val="32"/>
        </w:rPr>
        <w:t>根据市上文件精神，编制</w:t>
      </w:r>
      <w:r>
        <w:rPr>
          <w:rFonts w:hint="eastAsia" w:eastAsia="仿宋_GB2312" w:cs="仿宋_GB2312"/>
          <w:color w:val="000000"/>
          <w:sz w:val="32"/>
          <w:szCs w:val="32"/>
        </w:rPr>
        <w:t>《沐川县</w:t>
      </w:r>
      <w:r>
        <w:rPr>
          <w:rFonts w:eastAsia="仿宋_GB2312"/>
          <w:color w:val="000000"/>
          <w:sz w:val="32"/>
          <w:szCs w:val="32"/>
        </w:rPr>
        <w:t>2022</w:t>
      </w:r>
      <w:r>
        <w:rPr>
          <w:rFonts w:hint="eastAsia" w:eastAsia="仿宋_GB2312" w:cs="仿宋_GB2312"/>
          <w:color w:val="000000"/>
          <w:sz w:val="32"/>
          <w:szCs w:val="32"/>
        </w:rPr>
        <w:t>年城乡基层治理工作要点》</w:t>
      </w:r>
      <w:r>
        <w:rPr>
          <w:rFonts w:hint="eastAsia" w:eastAsia="仿宋_GB2312" w:cs="仿宋_GB2312"/>
          <w:sz w:val="32"/>
          <w:szCs w:val="32"/>
        </w:rPr>
        <w:t>，统筹推进我县</w:t>
      </w:r>
      <w:r>
        <w:rPr>
          <w:rFonts w:eastAsia="仿宋_GB2312"/>
          <w:sz w:val="32"/>
          <w:szCs w:val="32"/>
        </w:rPr>
        <w:t>2022</w:t>
      </w:r>
      <w:r>
        <w:rPr>
          <w:rFonts w:hint="eastAsia" w:eastAsia="仿宋_GB2312" w:cs="仿宋_GB2312"/>
          <w:sz w:val="32"/>
          <w:szCs w:val="32"/>
        </w:rPr>
        <w:t>年城乡基层治理工作。</w:t>
      </w:r>
      <w:r>
        <w:rPr>
          <w:rFonts w:hint="eastAsia" w:eastAsia="仿宋_GB2312" w:cs="仿宋_GB2312"/>
          <w:b/>
          <w:bCs/>
          <w:color w:val="000000"/>
          <w:sz w:val="32"/>
          <w:szCs w:val="32"/>
        </w:rPr>
        <w:t>三是明确职责</w:t>
      </w:r>
      <w:r>
        <w:rPr>
          <w:rFonts w:hint="eastAsia" w:eastAsia="仿宋_GB2312" w:cs="仿宋_GB2312"/>
          <w:b/>
          <w:bCs/>
          <w:sz w:val="32"/>
          <w:szCs w:val="32"/>
        </w:rPr>
        <w:t>。</w:t>
      </w:r>
      <w:r>
        <w:rPr>
          <w:rFonts w:hint="eastAsia" w:eastAsia="仿宋_GB2312" w:cs="仿宋_GB2312"/>
          <w:sz w:val="32"/>
          <w:szCs w:val="32"/>
        </w:rPr>
        <w:t>制定《沐川县城市基层治理重点任务清单》，明确了各成员单位的具体职能职责，确保各司其职、各负其责，齐抓共管形成工作合力。</w:t>
      </w:r>
    </w:p>
    <w:p>
      <w:pPr>
        <w:spacing w:line="600" w:lineRule="exact"/>
        <w:ind w:firstLine="643" w:firstLineChars="200"/>
        <w:rPr>
          <w:rFonts w:eastAsia="仿宋_GB2312"/>
          <w:sz w:val="32"/>
          <w:szCs w:val="32"/>
        </w:rPr>
      </w:pPr>
      <w:r>
        <w:rPr>
          <w:rFonts w:hint="eastAsia" w:eastAsia="仿宋_GB2312" w:cs="仿宋_GB2312"/>
          <w:b/>
          <w:bCs/>
          <w:color w:val="000000"/>
          <w:sz w:val="32"/>
          <w:szCs w:val="32"/>
        </w:rPr>
        <w:t>突出重点，抓实抓牢民生保障。一是制定实施方案。</w:t>
      </w:r>
      <w:r>
        <w:rPr>
          <w:rFonts w:hint="eastAsia" w:eastAsia="仿宋_GB2312" w:cs="仿宋_GB2312"/>
          <w:sz w:val="32"/>
          <w:szCs w:val="32"/>
        </w:rPr>
        <w:t>印发《</w:t>
      </w:r>
      <w:r>
        <w:rPr>
          <w:rFonts w:eastAsia="仿宋_GB2312"/>
          <w:sz w:val="32"/>
          <w:szCs w:val="32"/>
        </w:rPr>
        <w:t>“</w:t>
      </w:r>
      <w:r>
        <w:rPr>
          <w:rFonts w:hint="eastAsia" w:eastAsia="仿宋_GB2312" w:cs="仿宋_GB2312"/>
          <w:sz w:val="32"/>
          <w:szCs w:val="32"/>
        </w:rPr>
        <w:t>我为群众办实事</w:t>
      </w:r>
      <w:r>
        <w:rPr>
          <w:rFonts w:eastAsia="仿宋_GB2312"/>
          <w:sz w:val="32"/>
          <w:szCs w:val="32"/>
        </w:rPr>
        <w:t>”</w:t>
      </w:r>
      <w:r>
        <w:rPr>
          <w:rFonts w:hint="eastAsia" w:eastAsia="仿宋_GB2312" w:cs="仿宋_GB2312"/>
          <w:sz w:val="32"/>
          <w:szCs w:val="32"/>
        </w:rPr>
        <w:t>专项行动中着力保障和改善民生工作实施方案》，把工作任务分解到</w:t>
      </w:r>
      <w:r>
        <w:rPr>
          <w:rFonts w:eastAsia="仿宋_GB2312"/>
          <w:sz w:val="32"/>
          <w:szCs w:val="32"/>
        </w:rPr>
        <w:t>12</w:t>
      </w:r>
      <w:r>
        <w:rPr>
          <w:rFonts w:hint="eastAsia" w:eastAsia="仿宋_GB2312" w:cs="仿宋_GB2312"/>
          <w:sz w:val="32"/>
          <w:szCs w:val="32"/>
        </w:rPr>
        <w:t>个责任部门，确保各司其职，协调统筹推进各项工作。同时，成立由县委副书记任组长的保障和改善民生工作专班，定期研究、解决工作推进中存在的困难和问题。</w:t>
      </w:r>
      <w:r>
        <w:rPr>
          <w:rFonts w:hint="eastAsia" w:eastAsia="仿宋_GB2312" w:cs="仿宋_GB2312"/>
          <w:b/>
          <w:bCs/>
          <w:color w:val="000000"/>
          <w:sz w:val="32"/>
          <w:szCs w:val="32"/>
        </w:rPr>
        <w:t>二是聚焦重点人群。</w:t>
      </w:r>
      <w:r>
        <w:rPr>
          <w:rFonts w:hint="eastAsia" w:eastAsia="仿宋_GB2312" w:cs="仿宋_GB2312"/>
          <w:sz w:val="32"/>
          <w:szCs w:val="32"/>
        </w:rPr>
        <w:t>会同县民政局、县卫健局、各乡镇对全县的五类重点人群进行全覆盖摸排走访，确定一老一小、孕妇、残疾人、重大基础疾病患者、特殊困难对象等重点人群</w:t>
      </w:r>
      <w:r>
        <w:rPr>
          <w:rFonts w:eastAsia="仿宋_GB2312"/>
          <w:sz w:val="32"/>
          <w:szCs w:val="32"/>
        </w:rPr>
        <w:t>396</w:t>
      </w:r>
      <w:r>
        <w:rPr>
          <w:rFonts w:hint="eastAsia" w:eastAsia="仿宋_GB2312" w:cs="仿宋_GB2312"/>
          <w:sz w:val="32"/>
          <w:szCs w:val="32"/>
        </w:rPr>
        <w:t>户</w:t>
      </w:r>
      <w:r>
        <w:rPr>
          <w:rFonts w:eastAsia="仿宋_GB2312"/>
          <w:sz w:val="32"/>
          <w:szCs w:val="32"/>
        </w:rPr>
        <w:t>421</w:t>
      </w:r>
      <w:r>
        <w:rPr>
          <w:rFonts w:hint="eastAsia" w:eastAsia="仿宋_GB2312" w:cs="仿宋_GB2312"/>
          <w:sz w:val="32"/>
          <w:szCs w:val="32"/>
        </w:rPr>
        <w:t>人，落实帮扶力量</w:t>
      </w:r>
      <w:r>
        <w:rPr>
          <w:rFonts w:eastAsia="仿宋_GB2312"/>
          <w:sz w:val="32"/>
          <w:szCs w:val="32"/>
        </w:rPr>
        <w:t>332</w:t>
      </w:r>
      <w:r>
        <w:rPr>
          <w:rFonts w:hint="eastAsia" w:eastAsia="仿宋_GB2312" w:cs="仿宋_GB2312"/>
          <w:sz w:val="32"/>
          <w:szCs w:val="32"/>
        </w:rPr>
        <w:t>人，对重点人群进行动态管理，根据实际情况进行调整。</w:t>
      </w:r>
      <w:r>
        <w:rPr>
          <w:rFonts w:hint="eastAsia" w:eastAsia="仿宋_GB2312" w:cs="仿宋_GB2312"/>
          <w:b/>
          <w:bCs/>
          <w:color w:val="000000"/>
          <w:sz w:val="32"/>
          <w:szCs w:val="32"/>
        </w:rPr>
        <w:t>三是落实帮扶措施。</w:t>
      </w:r>
      <w:r>
        <w:rPr>
          <w:rFonts w:eastAsia="仿宋_GB2312"/>
          <w:sz w:val="32"/>
          <w:szCs w:val="32"/>
        </w:rPr>
        <w:t>2000</w:t>
      </w:r>
      <w:r>
        <w:rPr>
          <w:rFonts w:hint="eastAsia" w:eastAsia="仿宋_GB2312" w:cs="仿宋_GB2312"/>
          <w:sz w:val="32"/>
          <w:szCs w:val="32"/>
        </w:rPr>
        <w:t>余名党员干部深入社区开展</w:t>
      </w:r>
      <w:r>
        <w:rPr>
          <w:rFonts w:eastAsia="仿宋_GB2312"/>
          <w:sz w:val="32"/>
          <w:szCs w:val="32"/>
        </w:rPr>
        <w:t>“</w:t>
      </w:r>
      <w:r>
        <w:rPr>
          <w:rFonts w:hint="eastAsia" w:eastAsia="仿宋_GB2312" w:cs="仿宋_GB2312"/>
          <w:sz w:val="32"/>
          <w:szCs w:val="32"/>
        </w:rPr>
        <w:t>敲门行动</w:t>
      </w:r>
      <w:r>
        <w:rPr>
          <w:rFonts w:eastAsia="仿宋_GB2312"/>
          <w:sz w:val="32"/>
          <w:szCs w:val="32"/>
        </w:rPr>
        <w:t>”</w:t>
      </w:r>
      <w:r>
        <w:rPr>
          <w:rFonts w:hint="eastAsia" w:eastAsia="仿宋_GB2312" w:cs="仿宋_GB2312"/>
          <w:sz w:val="32"/>
          <w:szCs w:val="32"/>
        </w:rPr>
        <w:t>，累计发放宣传资料</w:t>
      </w:r>
      <w:r>
        <w:rPr>
          <w:rFonts w:eastAsia="仿宋_GB2312"/>
          <w:sz w:val="32"/>
          <w:szCs w:val="32"/>
        </w:rPr>
        <w:t>5</w:t>
      </w:r>
      <w:r>
        <w:rPr>
          <w:rFonts w:hint="eastAsia" w:eastAsia="仿宋_GB2312" w:cs="仿宋_GB2312"/>
          <w:sz w:val="32"/>
          <w:szCs w:val="32"/>
        </w:rPr>
        <w:t>万余份，收集解决民生问题</w:t>
      </w:r>
      <w:r>
        <w:rPr>
          <w:rFonts w:eastAsia="仿宋_GB2312"/>
          <w:sz w:val="32"/>
          <w:szCs w:val="32"/>
        </w:rPr>
        <w:t>200</w:t>
      </w:r>
      <w:r>
        <w:rPr>
          <w:rFonts w:hint="eastAsia" w:eastAsia="仿宋_GB2312" w:cs="仿宋_GB2312"/>
          <w:sz w:val="32"/>
          <w:szCs w:val="32"/>
        </w:rPr>
        <w:t>余个。</w:t>
      </w:r>
      <w:r>
        <w:rPr>
          <w:rFonts w:eastAsia="仿宋_GB2312"/>
          <w:sz w:val="32"/>
          <w:szCs w:val="32"/>
        </w:rPr>
        <w:t>56</w:t>
      </w:r>
      <w:r>
        <w:rPr>
          <w:rFonts w:hint="eastAsia" w:eastAsia="仿宋_GB2312" w:cs="仿宋_GB2312"/>
          <w:sz w:val="32"/>
          <w:szCs w:val="32"/>
        </w:rPr>
        <w:t>支</w:t>
      </w:r>
      <w:r>
        <w:rPr>
          <w:rFonts w:eastAsia="仿宋_GB2312"/>
          <w:sz w:val="32"/>
          <w:szCs w:val="32"/>
        </w:rPr>
        <w:t>“</w:t>
      </w:r>
      <w:r>
        <w:rPr>
          <w:rFonts w:hint="eastAsia" w:eastAsia="仿宋_GB2312" w:cs="仿宋_GB2312"/>
          <w:sz w:val="32"/>
          <w:szCs w:val="32"/>
        </w:rPr>
        <w:t>双报到</w:t>
      </w:r>
      <w:r>
        <w:rPr>
          <w:rFonts w:eastAsia="仿宋_GB2312"/>
          <w:sz w:val="32"/>
          <w:szCs w:val="32"/>
        </w:rPr>
        <w:t>”</w:t>
      </w:r>
      <w:r>
        <w:rPr>
          <w:rFonts w:hint="eastAsia" w:eastAsia="仿宋_GB2312" w:cs="仿宋_GB2312"/>
          <w:sz w:val="32"/>
          <w:szCs w:val="32"/>
        </w:rPr>
        <w:t>帮扶分队深入县城社区开展爱国卫生运动、农村</w:t>
      </w:r>
      <w:r>
        <w:rPr>
          <w:rFonts w:eastAsia="仿宋_GB2312"/>
          <w:sz w:val="32"/>
          <w:szCs w:val="32"/>
        </w:rPr>
        <w:t>“</w:t>
      </w:r>
      <w:r>
        <w:rPr>
          <w:rFonts w:hint="eastAsia" w:eastAsia="仿宋_GB2312" w:cs="仿宋_GB2312"/>
          <w:sz w:val="32"/>
          <w:szCs w:val="32"/>
        </w:rPr>
        <w:t>五清</w:t>
      </w:r>
      <w:r>
        <w:rPr>
          <w:rFonts w:eastAsia="仿宋_GB2312"/>
          <w:sz w:val="32"/>
          <w:szCs w:val="32"/>
        </w:rPr>
        <w:t>”</w:t>
      </w:r>
      <w:r>
        <w:rPr>
          <w:rFonts w:hint="eastAsia" w:eastAsia="仿宋_GB2312" w:cs="仿宋_GB2312"/>
          <w:sz w:val="32"/>
          <w:szCs w:val="32"/>
        </w:rPr>
        <w:t>行动</w:t>
      </w:r>
      <w:r>
        <w:rPr>
          <w:rFonts w:eastAsia="仿宋_GB2312"/>
          <w:sz w:val="32"/>
          <w:szCs w:val="32"/>
        </w:rPr>
        <w:t>200</w:t>
      </w:r>
      <w:r>
        <w:rPr>
          <w:rFonts w:hint="eastAsia" w:eastAsia="仿宋_GB2312" w:cs="仿宋_GB2312"/>
          <w:sz w:val="32"/>
          <w:szCs w:val="32"/>
        </w:rPr>
        <w:t>余次，清理卫生死角</w:t>
      </w:r>
      <w:r>
        <w:rPr>
          <w:rFonts w:eastAsia="仿宋_GB2312"/>
          <w:sz w:val="32"/>
          <w:szCs w:val="32"/>
        </w:rPr>
        <w:t>120</w:t>
      </w:r>
      <w:r>
        <w:rPr>
          <w:rFonts w:hint="eastAsia" w:eastAsia="仿宋_GB2312" w:cs="仿宋_GB2312"/>
          <w:sz w:val="32"/>
          <w:szCs w:val="32"/>
        </w:rPr>
        <w:t>余处。</w:t>
      </w:r>
    </w:p>
    <w:p>
      <w:pPr>
        <w:spacing w:line="600" w:lineRule="exact"/>
        <w:ind w:firstLine="643" w:firstLineChars="200"/>
        <w:rPr>
          <w:rFonts w:eastAsia="仿宋_GB2312"/>
          <w:sz w:val="32"/>
          <w:szCs w:val="32"/>
        </w:rPr>
      </w:pPr>
      <w:r>
        <w:rPr>
          <w:rFonts w:hint="eastAsia" w:eastAsia="仿宋_GB2312" w:cs="仿宋_GB2312"/>
          <w:b/>
          <w:bCs/>
          <w:color w:val="000000"/>
          <w:sz w:val="32"/>
          <w:szCs w:val="32"/>
        </w:rPr>
        <w:t>创新模式，构建社区治理新局。</w:t>
      </w:r>
      <w:r>
        <w:rPr>
          <w:rFonts w:hint="eastAsia" w:eastAsia="仿宋_GB2312" w:cs="仿宋_GB2312"/>
          <w:sz w:val="32"/>
          <w:szCs w:val="32"/>
        </w:rPr>
        <w:t>规范开展全县城乡社区治理试点工作，</w:t>
      </w:r>
      <w:r>
        <w:rPr>
          <w:rFonts w:hint="eastAsia" w:eastAsia="仿宋_GB2312" w:cs="仿宋_GB2312"/>
          <w:kern w:val="0"/>
          <w:sz w:val="32"/>
          <w:szCs w:val="32"/>
        </w:rPr>
        <w:t>建设</w:t>
      </w:r>
      <w:r>
        <w:rPr>
          <w:rFonts w:hint="eastAsia" w:eastAsia="仿宋_GB2312" w:cs="仿宋_GB2312"/>
          <w:sz w:val="32"/>
          <w:szCs w:val="32"/>
        </w:rPr>
        <w:t>便民服务型社区</w:t>
      </w:r>
      <w:r>
        <w:rPr>
          <w:rFonts w:eastAsia="仿宋_GB2312"/>
          <w:sz w:val="32"/>
          <w:szCs w:val="32"/>
        </w:rPr>
        <w:t>1</w:t>
      </w:r>
      <w:r>
        <w:rPr>
          <w:rFonts w:hint="eastAsia" w:eastAsia="仿宋_GB2312" w:cs="仿宋_GB2312"/>
          <w:sz w:val="32"/>
          <w:szCs w:val="32"/>
        </w:rPr>
        <w:t>个、社会组织参与型社区</w:t>
      </w:r>
      <w:r>
        <w:rPr>
          <w:rFonts w:eastAsia="仿宋_GB2312"/>
          <w:sz w:val="32"/>
          <w:szCs w:val="32"/>
        </w:rPr>
        <w:t>1</w:t>
      </w:r>
      <w:r>
        <w:rPr>
          <w:rFonts w:hint="eastAsia" w:eastAsia="仿宋_GB2312" w:cs="仿宋_GB2312"/>
          <w:sz w:val="32"/>
          <w:szCs w:val="32"/>
        </w:rPr>
        <w:t>个、社区服务项目化社区</w:t>
      </w:r>
      <w:r>
        <w:rPr>
          <w:rFonts w:eastAsia="仿宋_GB2312"/>
          <w:sz w:val="32"/>
          <w:szCs w:val="32"/>
        </w:rPr>
        <w:t>1</w:t>
      </w:r>
      <w:r>
        <w:rPr>
          <w:rFonts w:hint="eastAsia" w:eastAsia="仿宋_GB2312" w:cs="仿宋_GB2312"/>
          <w:sz w:val="32"/>
          <w:szCs w:val="32"/>
        </w:rPr>
        <w:t>个、自治互助型社区</w:t>
      </w:r>
      <w:r>
        <w:rPr>
          <w:rFonts w:eastAsia="仿宋_GB2312"/>
          <w:sz w:val="32"/>
          <w:szCs w:val="32"/>
        </w:rPr>
        <w:t>1</w:t>
      </w:r>
      <w:r>
        <w:rPr>
          <w:rFonts w:hint="eastAsia" w:eastAsia="仿宋_GB2312" w:cs="仿宋_GB2312"/>
          <w:sz w:val="32"/>
          <w:szCs w:val="32"/>
        </w:rPr>
        <w:t>个。</w:t>
      </w:r>
      <w:r>
        <w:rPr>
          <w:rFonts w:hint="eastAsia" w:eastAsia="仿宋_GB2312" w:cs="仿宋_GB2312"/>
          <w:b/>
          <w:bCs/>
          <w:color w:val="000000"/>
          <w:sz w:val="32"/>
          <w:szCs w:val="32"/>
        </w:rPr>
        <w:t>一是</w:t>
      </w:r>
      <w:r>
        <w:rPr>
          <w:rFonts w:eastAsia="仿宋_GB2312"/>
          <w:b/>
          <w:bCs/>
          <w:color w:val="000000"/>
          <w:sz w:val="32"/>
          <w:szCs w:val="32"/>
        </w:rPr>
        <w:t>“</w:t>
      </w:r>
      <w:r>
        <w:rPr>
          <w:rFonts w:hint="eastAsia" w:eastAsia="仿宋_GB2312" w:cs="仿宋_GB2312"/>
          <w:b/>
          <w:bCs/>
          <w:color w:val="000000"/>
          <w:sz w:val="32"/>
          <w:szCs w:val="32"/>
        </w:rPr>
        <w:t>连心卡</w:t>
      </w:r>
      <w:r>
        <w:rPr>
          <w:rFonts w:eastAsia="仿宋_GB2312"/>
          <w:b/>
          <w:bCs/>
          <w:color w:val="000000"/>
          <w:sz w:val="32"/>
          <w:szCs w:val="32"/>
        </w:rPr>
        <w:t>”</w:t>
      </w:r>
      <w:r>
        <w:rPr>
          <w:rFonts w:hint="eastAsia" w:eastAsia="仿宋_GB2312" w:cs="仿宋_GB2312"/>
          <w:b/>
          <w:bCs/>
          <w:color w:val="000000"/>
          <w:sz w:val="32"/>
          <w:szCs w:val="32"/>
        </w:rPr>
        <w:t>激发党员服务源动力。</w:t>
      </w:r>
      <w:r>
        <w:rPr>
          <w:rFonts w:hint="eastAsia" w:eastAsia="仿宋_GB2312" w:cs="仿宋_GB2312"/>
          <w:sz w:val="32"/>
          <w:szCs w:val="32"/>
        </w:rPr>
        <w:t>向天坝社区的</w:t>
      </w:r>
      <w:r>
        <w:rPr>
          <w:rFonts w:eastAsia="仿宋_GB2312"/>
          <w:sz w:val="32"/>
          <w:szCs w:val="32"/>
        </w:rPr>
        <w:t>“</w:t>
      </w:r>
      <w:r>
        <w:rPr>
          <w:rFonts w:hint="eastAsia" w:eastAsia="仿宋_GB2312" w:cs="仿宋_GB2312"/>
          <w:sz w:val="32"/>
          <w:szCs w:val="32"/>
        </w:rPr>
        <w:t>三单制</w:t>
      </w:r>
      <w:r>
        <w:rPr>
          <w:rFonts w:eastAsia="仿宋_GB2312"/>
          <w:sz w:val="32"/>
          <w:szCs w:val="32"/>
        </w:rPr>
        <w:t>”</w:t>
      </w:r>
      <w:r>
        <w:rPr>
          <w:rFonts w:hint="eastAsia" w:eastAsia="仿宋_GB2312" w:cs="仿宋_GB2312"/>
          <w:sz w:val="32"/>
          <w:szCs w:val="32"/>
        </w:rPr>
        <w:t>加自管委服务模式，对老旧小区、三无小区设立自管委，将党员、楼栋长、网格员选入委员会，通过</w:t>
      </w:r>
      <w:r>
        <w:rPr>
          <w:rFonts w:eastAsia="仿宋_GB2312"/>
          <w:sz w:val="32"/>
          <w:szCs w:val="32"/>
        </w:rPr>
        <w:t>“</w:t>
      </w:r>
      <w:r>
        <w:rPr>
          <w:rFonts w:hint="eastAsia" w:eastAsia="仿宋_GB2312" w:cs="仿宋_GB2312"/>
          <w:sz w:val="32"/>
          <w:szCs w:val="32"/>
        </w:rPr>
        <w:t>居民点单</w:t>
      </w:r>
      <w:r>
        <w:rPr>
          <w:rFonts w:eastAsia="仿宋_GB2312"/>
          <w:sz w:val="32"/>
          <w:szCs w:val="32"/>
        </w:rPr>
        <w:t>—</w:t>
      </w:r>
      <w:r>
        <w:rPr>
          <w:rFonts w:hint="eastAsia" w:eastAsia="仿宋_GB2312" w:cs="仿宋_GB2312"/>
          <w:sz w:val="32"/>
          <w:szCs w:val="32"/>
        </w:rPr>
        <w:t>社区下单</w:t>
      </w:r>
      <w:r>
        <w:rPr>
          <w:rFonts w:eastAsia="仿宋_GB2312"/>
          <w:sz w:val="32"/>
          <w:szCs w:val="32"/>
        </w:rPr>
        <w:t>—</w:t>
      </w:r>
      <w:r>
        <w:rPr>
          <w:rFonts w:hint="eastAsia" w:eastAsia="仿宋_GB2312" w:cs="仿宋_GB2312"/>
          <w:sz w:val="32"/>
          <w:szCs w:val="32"/>
        </w:rPr>
        <w:t>党员接单</w:t>
      </w:r>
      <w:r>
        <w:rPr>
          <w:rFonts w:eastAsia="仿宋_GB2312"/>
          <w:sz w:val="32"/>
          <w:szCs w:val="32"/>
        </w:rPr>
        <w:t>”</w:t>
      </w:r>
      <w:r>
        <w:rPr>
          <w:rFonts w:hint="eastAsia" w:eastAsia="仿宋_GB2312" w:cs="仿宋_GB2312"/>
          <w:sz w:val="32"/>
          <w:szCs w:val="32"/>
        </w:rPr>
        <w:t>模式快速解决居民困事难事。今年以来，解决群众</w:t>
      </w:r>
      <w:r>
        <w:rPr>
          <w:rFonts w:eastAsia="仿宋_GB2312"/>
          <w:sz w:val="32"/>
          <w:szCs w:val="32"/>
        </w:rPr>
        <w:t>“</w:t>
      </w:r>
      <w:r>
        <w:rPr>
          <w:rFonts w:hint="eastAsia" w:eastAsia="仿宋_GB2312" w:cs="仿宋_GB2312"/>
          <w:sz w:val="32"/>
          <w:szCs w:val="32"/>
        </w:rPr>
        <w:t>操心事、烦心事、揪心事</w:t>
      </w:r>
      <w:r>
        <w:rPr>
          <w:rFonts w:eastAsia="仿宋_GB2312"/>
          <w:sz w:val="32"/>
          <w:szCs w:val="32"/>
        </w:rPr>
        <w:t>”60</w:t>
      </w:r>
      <w:r>
        <w:rPr>
          <w:rFonts w:hint="eastAsia" w:eastAsia="仿宋_GB2312" w:cs="仿宋_GB2312"/>
          <w:sz w:val="32"/>
          <w:szCs w:val="32"/>
        </w:rPr>
        <w:t>余件。</w:t>
      </w:r>
      <w:r>
        <w:rPr>
          <w:rFonts w:hint="eastAsia" w:eastAsia="仿宋_GB2312" w:cs="仿宋_GB2312"/>
          <w:b/>
          <w:bCs/>
          <w:color w:val="000000"/>
          <w:sz w:val="32"/>
          <w:szCs w:val="32"/>
        </w:rPr>
        <w:t>二是</w:t>
      </w:r>
      <w:r>
        <w:rPr>
          <w:rFonts w:eastAsia="仿宋_GB2312"/>
          <w:b/>
          <w:bCs/>
          <w:color w:val="000000"/>
          <w:sz w:val="32"/>
          <w:szCs w:val="32"/>
        </w:rPr>
        <w:t>“</w:t>
      </w:r>
      <w:r>
        <w:rPr>
          <w:rFonts w:hint="eastAsia" w:eastAsia="仿宋_GB2312" w:cs="仿宋_GB2312"/>
          <w:b/>
          <w:bCs/>
          <w:color w:val="000000"/>
          <w:sz w:val="32"/>
          <w:szCs w:val="32"/>
        </w:rPr>
        <w:t>移民治理</w:t>
      </w:r>
      <w:r>
        <w:rPr>
          <w:rFonts w:eastAsia="仿宋_GB2312"/>
          <w:b/>
          <w:bCs/>
          <w:color w:val="000000"/>
          <w:sz w:val="32"/>
          <w:szCs w:val="32"/>
        </w:rPr>
        <w:t>”</w:t>
      </w:r>
      <w:r>
        <w:rPr>
          <w:rFonts w:hint="eastAsia" w:eastAsia="仿宋_GB2312" w:cs="仿宋_GB2312"/>
          <w:b/>
          <w:bCs/>
          <w:color w:val="000000"/>
          <w:sz w:val="32"/>
          <w:szCs w:val="32"/>
        </w:rPr>
        <w:t>激活社区自治内生力。</w:t>
      </w:r>
      <w:r>
        <w:rPr>
          <w:rFonts w:hint="eastAsia" w:eastAsia="仿宋_GB2312" w:cs="仿宋_GB2312"/>
          <w:sz w:val="32"/>
          <w:szCs w:val="32"/>
        </w:rPr>
        <w:t>利民坝社区探索移民治理新路子</w:t>
      </w:r>
      <w:r>
        <w:rPr>
          <w:rFonts w:eastAsia="仿宋_GB2312"/>
          <w:sz w:val="32"/>
          <w:szCs w:val="32"/>
        </w:rPr>
        <w:t>——“1+2+N”</w:t>
      </w:r>
      <w:r>
        <w:rPr>
          <w:rFonts w:hint="eastAsia" w:eastAsia="仿宋_GB2312" w:cs="仿宋_GB2312"/>
          <w:sz w:val="32"/>
          <w:szCs w:val="32"/>
        </w:rPr>
        <w:t>工作法，即设立每周</w:t>
      </w:r>
      <w:r>
        <w:rPr>
          <w:rFonts w:eastAsia="仿宋_GB2312"/>
          <w:sz w:val="32"/>
          <w:szCs w:val="32"/>
        </w:rPr>
        <w:t>“</w:t>
      </w:r>
      <w:r>
        <w:rPr>
          <w:rFonts w:hint="eastAsia" w:eastAsia="仿宋_GB2312" w:cs="仿宋_GB2312"/>
          <w:sz w:val="32"/>
          <w:szCs w:val="32"/>
        </w:rPr>
        <w:t>书记接访日</w:t>
      </w:r>
      <w:r>
        <w:rPr>
          <w:rFonts w:eastAsia="仿宋_GB2312"/>
          <w:sz w:val="32"/>
          <w:szCs w:val="32"/>
        </w:rPr>
        <w:t>”</w:t>
      </w:r>
      <w:r>
        <w:rPr>
          <w:rFonts w:hint="eastAsia" w:eastAsia="仿宋_GB2312" w:cs="仿宋_GB2312"/>
          <w:sz w:val="32"/>
          <w:szCs w:val="32"/>
        </w:rPr>
        <w:t>，实施</w:t>
      </w:r>
      <w:r>
        <w:rPr>
          <w:rFonts w:eastAsia="仿宋_GB2312"/>
          <w:sz w:val="32"/>
          <w:szCs w:val="32"/>
        </w:rPr>
        <w:t>“</w:t>
      </w:r>
      <w:r>
        <w:rPr>
          <w:rFonts w:hint="eastAsia" w:eastAsia="仿宋_GB2312" w:cs="仿宋_GB2312"/>
          <w:sz w:val="32"/>
          <w:szCs w:val="32"/>
        </w:rPr>
        <w:t>库区移民安居乐业</w:t>
      </w:r>
      <w:r>
        <w:rPr>
          <w:rFonts w:eastAsia="仿宋_GB2312"/>
          <w:sz w:val="32"/>
          <w:szCs w:val="32"/>
        </w:rPr>
        <w:t>”“</w:t>
      </w:r>
      <w:r>
        <w:rPr>
          <w:rFonts w:hint="eastAsia" w:eastAsia="仿宋_GB2312" w:cs="仿宋_GB2312"/>
          <w:sz w:val="32"/>
          <w:szCs w:val="32"/>
        </w:rPr>
        <w:t>自主移民移风易俗</w:t>
      </w:r>
      <w:r>
        <w:rPr>
          <w:rFonts w:eastAsia="仿宋_GB2312"/>
          <w:sz w:val="32"/>
          <w:szCs w:val="32"/>
        </w:rPr>
        <w:t>”</w:t>
      </w:r>
      <w:r>
        <w:rPr>
          <w:rFonts w:hint="eastAsia" w:eastAsia="仿宋_GB2312" w:cs="仿宋_GB2312"/>
          <w:sz w:val="32"/>
          <w:szCs w:val="32"/>
        </w:rPr>
        <w:t>两大服务工程，利用移民后扶资金发展</w:t>
      </w:r>
      <w:r>
        <w:rPr>
          <w:rFonts w:eastAsia="仿宋_GB2312"/>
          <w:sz w:val="32"/>
          <w:szCs w:val="32"/>
        </w:rPr>
        <w:t>N</w:t>
      </w:r>
      <w:r>
        <w:rPr>
          <w:rFonts w:hint="eastAsia" w:eastAsia="仿宋_GB2312" w:cs="仿宋_GB2312"/>
          <w:sz w:val="32"/>
          <w:szCs w:val="32"/>
        </w:rPr>
        <w:t>项集体经济。</w:t>
      </w:r>
      <w:r>
        <w:rPr>
          <w:rFonts w:hint="eastAsia" w:eastAsia="仿宋_GB2312" w:cs="仿宋_GB2312"/>
          <w:b/>
          <w:bCs/>
          <w:color w:val="000000"/>
          <w:sz w:val="32"/>
          <w:szCs w:val="32"/>
        </w:rPr>
        <w:t>三是</w:t>
      </w:r>
      <w:r>
        <w:rPr>
          <w:rFonts w:eastAsia="仿宋_GB2312"/>
          <w:b/>
          <w:bCs/>
          <w:color w:val="000000"/>
          <w:sz w:val="32"/>
          <w:szCs w:val="32"/>
        </w:rPr>
        <w:t>“</w:t>
      </w:r>
      <w:r>
        <w:rPr>
          <w:rFonts w:hint="eastAsia" w:eastAsia="仿宋_GB2312" w:cs="仿宋_GB2312"/>
          <w:b/>
          <w:bCs/>
          <w:color w:val="000000"/>
          <w:sz w:val="32"/>
          <w:szCs w:val="32"/>
        </w:rPr>
        <w:t>五社联动</w:t>
      </w:r>
      <w:r>
        <w:rPr>
          <w:rFonts w:eastAsia="仿宋_GB2312"/>
          <w:b/>
          <w:bCs/>
          <w:color w:val="000000"/>
          <w:sz w:val="32"/>
          <w:szCs w:val="32"/>
        </w:rPr>
        <w:t>”</w:t>
      </w:r>
      <w:r>
        <w:rPr>
          <w:rFonts w:hint="eastAsia" w:eastAsia="仿宋_GB2312" w:cs="仿宋_GB2312"/>
          <w:b/>
          <w:bCs/>
          <w:color w:val="000000"/>
          <w:sz w:val="32"/>
          <w:szCs w:val="32"/>
        </w:rPr>
        <w:t>凝聚社会关爱向心力。</w:t>
      </w:r>
      <w:r>
        <w:rPr>
          <w:rFonts w:hint="eastAsia" w:eastAsia="仿宋_GB2312" w:cs="仿宋_GB2312"/>
          <w:sz w:val="32"/>
          <w:szCs w:val="32"/>
        </w:rPr>
        <w:t>三观楼社区坚持以党建为引领，宣传引导社会组织、社区志愿者、社区公益慈善资源加入社区治理，今年共开展各类公益活动</w:t>
      </w:r>
      <w:r>
        <w:rPr>
          <w:rFonts w:eastAsia="仿宋_GB2312"/>
          <w:sz w:val="32"/>
          <w:szCs w:val="32"/>
        </w:rPr>
        <w:t>10</w:t>
      </w:r>
      <w:r>
        <w:rPr>
          <w:rFonts w:hint="eastAsia" w:eastAsia="仿宋_GB2312" w:cs="仿宋_GB2312"/>
          <w:sz w:val="32"/>
          <w:szCs w:val="32"/>
        </w:rPr>
        <w:t>余次，搭建起社区与群众之间沟通交流的新桥梁、新纽带。</w:t>
      </w:r>
    </w:p>
    <w:p>
      <w:pPr>
        <w:spacing w:line="600" w:lineRule="exact"/>
        <w:ind w:firstLine="643" w:firstLineChars="200"/>
        <w:rPr>
          <w:rFonts w:eastAsia="仿宋_GB2312"/>
          <w:sz w:val="32"/>
          <w:szCs w:val="32"/>
        </w:rPr>
      </w:pPr>
      <w:r>
        <w:rPr>
          <w:rFonts w:hint="eastAsia" w:eastAsia="仿宋_GB2312" w:cs="仿宋_GB2312"/>
          <w:b/>
          <w:bCs/>
          <w:color w:val="000000"/>
          <w:sz w:val="32"/>
          <w:szCs w:val="32"/>
        </w:rPr>
        <w:t>党建引领，深化城市小区治理。</w:t>
      </w:r>
      <w:r>
        <w:rPr>
          <w:rFonts w:hint="eastAsia" w:eastAsia="仿宋_GB2312" w:cs="仿宋_GB2312"/>
          <w:b/>
          <w:bCs/>
          <w:sz w:val="32"/>
          <w:szCs w:val="32"/>
        </w:rPr>
        <w:t>一是</w:t>
      </w:r>
      <w:r>
        <w:rPr>
          <w:rFonts w:hint="eastAsia" w:eastAsia="仿宋_GB2312" w:cs="仿宋_GB2312"/>
          <w:sz w:val="32"/>
          <w:szCs w:val="32"/>
        </w:rPr>
        <w:t>印发《关于进一步加强党建引领老旧小区</w:t>
      </w:r>
      <w:r>
        <w:rPr>
          <w:rFonts w:eastAsia="仿宋_GB2312"/>
          <w:sz w:val="32"/>
          <w:szCs w:val="32"/>
        </w:rPr>
        <w:t>“</w:t>
      </w:r>
      <w:r>
        <w:rPr>
          <w:rFonts w:hint="eastAsia" w:eastAsia="仿宋_GB2312" w:cs="仿宋_GB2312"/>
          <w:sz w:val="32"/>
          <w:szCs w:val="32"/>
        </w:rPr>
        <w:t>五治融合</w:t>
      </w:r>
      <w:r>
        <w:rPr>
          <w:rFonts w:eastAsia="仿宋_GB2312"/>
          <w:sz w:val="32"/>
          <w:szCs w:val="32"/>
        </w:rPr>
        <w:t>”</w:t>
      </w:r>
      <w:r>
        <w:rPr>
          <w:rFonts w:hint="eastAsia" w:eastAsia="仿宋_GB2312" w:cs="仿宋_GB2312"/>
          <w:sz w:val="32"/>
          <w:szCs w:val="32"/>
        </w:rPr>
        <w:t>的实施方案》，</w:t>
      </w:r>
      <w:r>
        <w:rPr>
          <w:rFonts w:hint="eastAsia" w:eastAsia="仿宋_GB2312" w:cs="仿宋_GB2312"/>
          <w:color w:val="000000"/>
          <w:sz w:val="32"/>
          <w:szCs w:val="32"/>
        </w:rPr>
        <w:t>增强党组织在老旧小区治理中的政治功能和组织力</w:t>
      </w:r>
      <w:r>
        <w:rPr>
          <w:rFonts w:hint="eastAsia" w:eastAsia="仿宋_GB2312" w:cs="仿宋_GB2312"/>
          <w:sz w:val="32"/>
          <w:szCs w:val="32"/>
        </w:rPr>
        <w:t>。</w:t>
      </w:r>
      <w:r>
        <w:rPr>
          <w:rFonts w:hint="eastAsia" w:eastAsia="仿宋_GB2312" w:cs="仿宋_GB2312"/>
          <w:b/>
          <w:bCs/>
          <w:sz w:val="32"/>
          <w:szCs w:val="32"/>
        </w:rPr>
        <w:t>二是</w:t>
      </w:r>
      <w:r>
        <w:rPr>
          <w:rFonts w:eastAsia="仿宋_GB2312"/>
          <w:sz w:val="32"/>
          <w:szCs w:val="32"/>
        </w:rPr>
        <w:t>60</w:t>
      </w:r>
      <w:r>
        <w:rPr>
          <w:rFonts w:hint="eastAsia" w:eastAsia="仿宋_GB2312" w:cs="仿宋_GB2312"/>
          <w:sz w:val="32"/>
          <w:szCs w:val="32"/>
        </w:rPr>
        <w:t>个城市居民小区中，单建党组织</w:t>
      </w:r>
      <w:r>
        <w:rPr>
          <w:rFonts w:eastAsia="仿宋_GB2312"/>
          <w:sz w:val="32"/>
          <w:szCs w:val="32"/>
        </w:rPr>
        <w:t>2</w:t>
      </w:r>
      <w:r>
        <w:rPr>
          <w:rFonts w:hint="eastAsia" w:eastAsia="仿宋_GB2312" w:cs="仿宋_GB2312"/>
          <w:sz w:val="32"/>
          <w:szCs w:val="32"/>
        </w:rPr>
        <w:t>个，联建党组织</w:t>
      </w:r>
      <w:r>
        <w:rPr>
          <w:rFonts w:eastAsia="仿宋_GB2312"/>
          <w:sz w:val="32"/>
          <w:szCs w:val="32"/>
        </w:rPr>
        <w:t>58</w:t>
      </w:r>
      <w:r>
        <w:rPr>
          <w:rFonts w:hint="eastAsia" w:eastAsia="仿宋_GB2312" w:cs="仿宋_GB2312"/>
          <w:sz w:val="32"/>
          <w:szCs w:val="32"/>
        </w:rPr>
        <w:t>个，已实现全覆盖；指导</w:t>
      </w:r>
      <w:r>
        <w:rPr>
          <w:rFonts w:eastAsia="仿宋_GB2312"/>
          <w:sz w:val="32"/>
          <w:szCs w:val="32"/>
        </w:rPr>
        <w:t>17</w:t>
      </w:r>
      <w:r>
        <w:rPr>
          <w:rFonts w:hint="eastAsia" w:eastAsia="仿宋_GB2312" w:cs="仿宋_GB2312"/>
          <w:sz w:val="32"/>
          <w:szCs w:val="32"/>
        </w:rPr>
        <w:t>个三无小区成立业委会</w:t>
      </w:r>
      <w:r>
        <w:rPr>
          <w:rFonts w:eastAsia="仿宋_GB2312"/>
          <w:sz w:val="32"/>
          <w:szCs w:val="32"/>
        </w:rPr>
        <w:t>1</w:t>
      </w:r>
      <w:r>
        <w:rPr>
          <w:rFonts w:hint="eastAsia" w:eastAsia="仿宋_GB2312" w:cs="仿宋_GB2312"/>
          <w:sz w:val="32"/>
          <w:szCs w:val="32"/>
        </w:rPr>
        <w:t>个，自管委</w:t>
      </w:r>
      <w:r>
        <w:rPr>
          <w:rFonts w:eastAsia="仿宋_GB2312"/>
          <w:sz w:val="32"/>
          <w:szCs w:val="32"/>
        </w:rPr>
        <w:t>16</w:t>
      </w:r>
      <w:r>
        <w:rPr>
          <w:rFonts w:hint="eastAsia" w:eastAsia="仿宋_GB2312" w:cs="仿宋_GB2312"/>
          <w:sz w:val="32"/>
          <w:szCs w:val="32"/>
        </w:rPr>
        <w:t>个。</w:t>
      </w:r>
      <w:r>
        <w:rPr>
          <w:rFonts w:hint="eastAsia" w:eastAsia="仿宋_GB2312" w:cs="仿宋_GB2312"/>
          <w:b/>
          <w:bCs/>
          <w:sz w:val="32"/>
          <w:szCs w:val="32"/>
        </w:rPr>
        <w:t>三是</w:t>
      </w:r>
      <w:r>
        <w:rPr>
          <w:rFonts w:hint="eastAsia" w:eastAsia="仿宋_GB2312" w:cs="仿宋_GB2312"/>
          <w:sz w:val="32"/>
          <w:szCs w:val="32"/>
        </w:rPr>
        <w:t>加强党建引领网格管理。完成各类网格整合，以县为主体统筹网格资源、人员和队伍管理，全县现有社区专职网格员</w:t>
      </w:r>
      <w:r>
        <w:rPr>
          <w:rFonts w:eastAsia="仿宋_GB2312"/>
          <w:sz w:val="32"/>
          <w:szCs w:val="32"/>
        </w:rPr>
        <w:t>84</w:t>
      </w:r>
      <w:r>
        <w:rPr>
          <w:rFonts w:hint="eastAsia" w:eastAsia="仿宋_GB2312" w:cs="仿宋_GB2312"/>
          <w:sz w:val="32"/>
          <w:szCs w:val="32"/>
        </w:rPr>
        <w:t>人。</w:t>
      </w:r>
    </w:p>
    <w:p>
      <w:pPr>
        <w:spacing w:line="600" w:lineRule="exact"/>
        <w:ind w:firstLine="643" w:firstLineChars="200"/>
        <w:rPr>
          <w:rFonts w:eastAsia="仿宋_GB2312"/>
          <w:kern w:val="0"/>
          <w:sz w:val="32"/>
          <w:szCs w:val="32"/>
        </w:rPr>
      </w:pPr>
      <w:r>
        <w:rPr>
          <w:rFonts w:hint="eastAsia" w:eastAsia="仿宋_GB2312" w:cs="仿宋_GB2312"/>
          <w:b/>
          <w:bCs/>
          <w:color w:val="000000"/>
          <w:sz w:val="32"/>
          <w:szCs w:val="32"/>
        </w:rPr>
        <w:t>稳步推进，示范培育落地落实。</w:t>
      </w:r>
      <w:r>
        <w:rPr>
          <w:rFonts w:hint="eastAsia" w:eastAsia="仿宋_GB2312" w:cs="仿宋_GB2312"/>
          <w:sz w:val="32"/>
          <w:szCs w:val="32"/>
        </w:rPr>
        <w:t>结合基层党建示范点和乡村振兴示范点打造，组织乡镇积极开展第三批市级城乡基层治理示范乡镇、示范村（社区）、小区创建工作。指导乡镇根据自身优势条件认真对照示范建设标准，全面摸底排查，制定创建方案，补齐创建短板，有力推进示范培育创建工作落地落实。同时，加大与上级主管部门对接力度，进一步明确示范建设标准和要求，力争在今年年底培育市级城乡基层治理示范乡镇</w:t>
      </w:r>
      <w:r>
        <w:rPr>
          <w:rFonts w:eastAsia="仿宋_GB2312"/>
          <w:sz w:val="32"/>
          <w:szCs w:val="32"/>
        </w:rPr>
        <w:t>1</w:t>
      </w:r>
      <w:r>
        <w:rPr>
          <w:rFonts w:hint="eastAsia" w:eastAsia="仿宋_GB2312" w:cs="仿宋_GB2312"/>
          <w:sz w:val="32"/>
          <w:szCs w:val="32"/>
        </w:rPr>
        <w:t>个、示范村（社区）</w:t>
      </w:r>
      <w:r>
        <w:rPr>
          <w:rFonts w:eastAsia="仿宋_GB2312"/>
          <w:sz w:val="32"/>
          <w:szCs w:val="32"/>
        </w:rPr>
        <w:t>5</w:t>
      </w:r>
      <w:r>
        <w:rPr>
          <w:rFonts w:hint="eastAsia" w:eastAsia="仿宋_GB2312" w:cs="仿宋_GB2312"/>
          <w:sz w:val="32"/>
          <w:szCs w:val="32"/>
        </w:rPr>
        <w:t>个</w:t>
      </w:r>
      <w:r>
        <w:rPr>
          <w:rFonts w:hint="eastAsia" w:eastAsia="仿宋_GB2312" w:cs="仿宋_GB2312"/>
          <w:kern w:val="0"/>
          <w:sz w:val="32"/>
          <w:szCs w:val="32"/>
        </w:rPr>
        <w:t>。</w:t>
      </w:r>
    </w:p>
    <w:p>
      <w:pPr>
        <w:spacing w:line="600" w:lineRule="exact"/>
        <w:ind w:firstLine="643" w:firstLineChars="200"/>
        <w:rPr>
          <w:rFonts w:eastAsia="仿宋_GB2312"/>
        </w:rPr>
      </w:pPr>
      <w:r>
        <w:rPr>
          <w:rFonts w:hint="eastAsia" w:eastAsia="仿宋_GB2312" w:cs="仿宋_GB2312"/>
          <w:b/>
          <w:bCs/>
          <w:color w:val="000000"/>
          <w:sz w:val="32"/>
          <w:szCs w:val="32"/>
        </w:rPr>
        <w:t>巩固成效，全面推进乡村振兴。</w:t>
      </w:r>
      <w:r>
        <w:rPr>
          <w:rFonts w:hint="eastAsia" w:eastAsia="仿宋_GB2312" w:cs="仿宋_GB2312"/>
          <w:b/>
          <w:bCs/>
          <w:sz w:val="32"/>
          <w:szCs w:val="32"/>
        </w:rPr>
        <w:t>一是</w:t>
      </w:r>
      <w:r>
        <w:rPr>
          <w:rFonts w:hint="eastAsia" w:eastAsia="仿宋_GB2312" w:cs="仿宋_GB2312"/>
          <w:sz w:val="32"/>
          <w:szCs w:val="32"/>
        </w:rPr>
        <w:t>持续做好沐溪镇前光村联系工作，机关领导每月到村开展工作不少于</w:t>
      </w:r>
      <w:r>
        <w:rPr>
          <w:rFonts w:eastAsia="仿宋_GB2312"/>
          <w:sz w:val="32"/>
          <w:szCs w:val="32"/>
        </w:rPr>
        <w:t>1</w:t>
      </w:r>
      <w:r>
        <w:rPr>
          <w:rFonts w:hint="eastAsia" w:eastAsia="仿宋_GB2312" w:cs="仿宋_GB2312"/>
          <w:sz w:val="32"/>
          <w:szCs w:val="32"/>
        </w:rPr>
        <w:t>次，配合做好前光村重点工作，巩固前光村脱贫攻坚成效做好与乡村振兴有效衔接；</w:t>
      </w:r>
      <w:r>
        <w:rPr>
          <w:rFonts w:hint="eastAsia" w:eastAsia="仿宋_GB2312" w:cs="仿宋_GB2312"/>
          <w:b/>
          <w:bCs/>
          <w:sz w:val="32"/>
          <w:szCs w:val="32"/>
        </w:rPr>
        <w:t>二是</w:t>
      </w:r>
      <w:r>
        <w:rPr>
          <w:rFonts w:hint="eastAsia" w:eastAsia="仿宋_GB2312" w:cs="仿宋_GB2312"/>
          <w:sz w:val="32"/>
          <w:szCs w:val="32"/>
        </w:rPr>
        <w:t>机关干部坚持做好联系户的走访慰问工作，做好产业规划，宣传扶贫政策，帮助解决实际困难。</w:t>
      </w:r>
      <w:r>
        <w:rPr>
          <w:rFonts w:hint="eastAsia" w:eastAsia="仿宋_GB2312" w:cs="仿宋_GB2312"/>
          <w:b/>
          <w:bCs/>
          <w:sz w:val="32"/>
          <w:szCs w:val="32"/>
        </w:rPr>
        <w:t>三是</w:t>
      </w:r>
      <w:r>
        <w:rPr>
          <w:rFonts w:hint="eastAsia" w:eastAsia="仿宋_GB2312" w:cs="仿宋_GB2312"/>
          <w:sz w:val="32"/>
          <w:szCs w:val="32"/>
        </w:rPr>
        <w:t>驻村工作人员严格按要求做好驻村工作，吃住在村；办公室落实好各项保障措施。</w:t>
      </w:r>
    </w:p>
    <w:p>
      <w:pPr>
        <w:pStyle w:val="3"/>
        <w:spacing w:before="0" w:after="0" w:line="600" w:lineRule="exact"/>
        <w:ind w:firstLine="643" w:firstLineChars="200"/>
        <w:rPr>
          <w:rFonts w:ascii="黑体" w:hAnsi="黑体" w:eastAsia="黑体" w:cs="Times New Roman"/>
        </w:rPr>
      </w:pPr>
      <w:r>
        <w:rPr>
          <w:rFonts w:hint="eastAsia" w:ascii="黑体" w:hAnsi="黑体" w:eastAsia="黑体" w:cs="黑体"/>
        </w:rPr>
        <w:t>二、机构设置</w:t>
      </w:r>
      <w:bookmarkEnd w:id="14"/>
      <w:bookmarkEnd w:id="15"/>
    </w:p>
    <w:p>
      <w:pPr>
        <w:spacing w:line="600" w:lineRule="exact"/>
        <w:ind w:firstLine="640" w:firstLineChars="200"/>
        <w:rPr>
          <w:rFonts w:eastAsia="仿宋_GB2312"/>
          <w:sz w:val="32"/>
          <w:szCs w:val="32"/>
        </w:rPr>
      </w:pPr>
      <w:r>
        <w:rPr>
          <w:rFonts w:hint="eastAsia" w:eastAsia="仿宋_GB2312" w:cs="仿宋_GB2312"/>
          <w:sz w:val="32"/>
          <w:szCs w:val="32"/>
        </w:rPr>
        <w:t>中共沐川县委城乡基层治理委员会办公室（简称县委基层治理办）于</w:t>
      </w:r>
      <w:r>
        <w:rPr>
          <w:rFonts w:eastAsia="仿宋_GB2312"/>
          <w:sz w:val="32"/>
          <w:szCs w:val="32"/>
        </w:rPr>
        <w:t>2020</w:t>
      </w:r>
      <w:r>
        <w:rPr>
          <w:rFonts w:hint="eastAsia" w:eastAsia="仿宋_GB2312" w:cs="仿宋_GB2312"/>
          <w:sz w:val="32"/>
          <w:szCs w:val="32"/>
        </w:rPr>
        <w:t>年</w:t>
      </w:r>
      <w:r>
        <w:rPr>
          <w:rFonts w:eastAsia="仿宋_GB2312"/>
          <w:sz w:val="32"/>
          <w:szCs w:val="32"/>
        </w:rPr>
        <w:t>3</w:t>
      </w:r>
      <w:r>
        <w:rPr>
          <w:rFonts w:hint="eastAsia" w:eastAsia="仿宋_GB2312" w:cs="仿宋_GB2312"/>
          <w:sz w:val="32"/>
          <w:szCs w:val="32"/>
        </w:rPr>
        <w:t>月</w:t>
      </w:r>
      <w:r>
        <w:rPr>
          <w:rFonts w:eastAsia="仿宋_GB2312"/>
          <w:sz w:val="32"/>
          <w:szCs w:val="32"/>
        </w:rPr>
        <w:t>20</w:t>
      </w:r>
      <w:r>
        <w:rPr>
          <w:rFonts w:hint="eastAsia" w:eastAsia="仿宋_GB2312" w:cs="仿宋_GB2312"/>
          <w:sz w:val="32"/>
          <w:szCs w:val="32"/>
        </w:rPr>
        <w:t>日新挂牌成立，为正科级行政单位，列入县委工作机关序列，归口县委组织部管理，无下属二级预算单位。</w:t>
      </w:r>
    </w:p>
    <w:p>
      <w:pPr>
        <w:pStyle w:val="13"/>
        <w:widowControl/>
        <w:spacing w:beforeAutospacing="0" w:afterAutospacing="0" w:line="600" w:lineRule="exact"/>
        <w:ind w:firstLine="640"/>
        <w:jc w:val="both"/>
        <w:rPr>
          <w:rFonts w:eastAsia="仿宋_GB2312"/>
          <w:kern w:val="2"/>
          <w:sz w:val="32"/>
          <w:szCs w:val="32"/>
        </w:rPr>
      </w:pPr>
      <w:r>
        <w:rPr>
          <w:rFonts w:hint="eastAsia" w:eastAsia="仿宋_GB2312" w:cs="仿宋_GB2312"/>
          <w:kern w:val="2"/>
          <w:sz w:val="32"/>
          <w:szCs w:val="32"/>
        </w:rPr>
        <w:t>县委基层治理办机关行政编制</w:t>
      </w:r>
      <w:r>
        <w:rPr>
          <w:rFonts w:eastAsia="仿宋_GB2312"/>
          <w:kern w:val="2"/>
          <w:sz w:val="32"/>
          <w:szCs w:val="32"/>
        </w:rPr>
        <w:t>4</w:t>
      </w:r>
      <w:r>
        <w:rPr>
          <w:rFonts w:hint="eastAsia" w:eastAsia="仿宋_GB2312" w:cs="仿宋_GB2312"/>
          <w:kern w:val="2"/>
          <w:sz w:val="32"/>
          <w:szCs w:val="32"/>
        </w:rPr>
        <w:t>名。设主任</w:t>
      </w:r>
      <w:r>
        <w:rPr>
          <w:rFonts w:eastAsia="仿宋_GB2312"/>
          <w:kern w:val="2"/>
          <w:sz w:val="32"/>
          <w:szCs w:val="32"/>
        </w:rPr>
        <w:t>1</w:t>
      </w:r>
      <w:r>
        <w:rPr>
          <w:rFonts w:hint="eastAsia" w:eastAsia="仿宋_GB2312" w:cs="仿宋_GB2312"/>
          <w:kern w:val="2"/>
          <w:sz w:val="32"/>
          <w:szCs w:val="32"/>
        </w:rPr>
        <w:t>名，副主任</w:t>
      </w:r>
      <w:r>
        <w:rPr>
          <w:rFonts w:eastAsia="仿宋_GB2312"/>
          <w:kern w:val="2"/>
          <w:sz w:val="32"/>
          <w:szCs w:val="32"/>
        </w:rPr>
        <w:t>1</w:t>
      </w:r>
      <w:r>
        <w:rPr>
          <w:rFonts w:hint="eastAsia" w:eastAsia="仿宋_GB2312" w:cs="仿宋_GB2312"/>
          <w:kern w:val="2"/>
          <w:sz w:val="32"/>
          <w:szCs w:val="32"/>
        </w:rPr>
        <w:t>名。中层职数</w:t>
      </w:r>
      <w:r>
        <w:rPr>
          <w:rFonts w:eastAsia="仿宋_GB2312"/>
          <w:kern w:val="2"/>
          <w:sz w:val="32"/>
          <w:szCs w:val="32"/>
        </w:rPr>
        <w:t>1</w:t>
      </w:r>
      <w:r>
        <w:rPr>
          <w:rFonts w:hint="eastAsia" w:eastAsia="仿宋_GB2312" w:cs="仿宋_GB2312"/>
          <w:kern w:val="2"/>
          <w:sz w:val="32"/>
          <w:szCs w:val="32"/>
        </w:rPr>
        <w:t>名。</w:t>
      </w:r>
    </w:p>
    <w:p>
      <w:pPr>
        <w:pStyle w:val="2"/>
        <w:spacing w:before="0" w:after="0" w:line="600" w:lineRule="exact"/>
        <w:jc w:val="center"/>
        <w:rPr>
          <w:rStyle w:val="20"/>
          <w:rFonts w:eastAsia="方正小标宋简体"/>
          <w:b w:val="0"/>
          <w:bCs w:val="0"/>
        </w:rPr>
      </w:pPr>
      <w:r>
        <w:rPr>
          <w:sz w:val="32"/>
          <w:szCs w:val="32"/>
        </w:rPr>
        <w:br w:type="page"/>
      </w:r>
      <w:bookmarkStart w:id="16" w:name="_Toc15396602"/>
      <w:bookmarkStart w:id="17" w:name="_Toc15377204"/>
      <w:r>
        <w:rPr>
          <w:rStyle w:val="20"/>
          <w:rFonts w:hint="eastAsia" w:eastAsia="方正小标宋简体" w:cs="方正小标宋简体"/>
          <w:b/>
          <w:bCs/>
        </w:rPr>
        <w:t>第二部分</w:t>
      </w:r>
      <w:r>
        <w:rPr>
          <w:rStyle w:val="20"/>
          <w:rFonts w:eastAsia="方正小标宋简体"/>
          <w:b/>
          <w:bCs/>
        </w:rPr>
        <w:t xml:space="preserve">  2022</w:t>
      </w:r>
      <w:r>
        <w:rPr>
          <w:rStyle w:val="20"/>
          <w:rFonts w:hint="eastAsia" w:eastAsia="方正小标宋简体" w:cs="方正小标宋简体"/>
          <w:b/>
          <w:bCs/>
        </w:rPr>
        <w:t>年度</w:t>
      </w:r>
      <w:r>
        <w:rPr>
          <w:rStyle w:val="20"/>
          <w:rFonts w:hint="eastAsia" w:eastAsia="方正小标宋简体" w:cs="方正小标宋简体"/>
          <w:b w:val="0"/>
          <w:bCs w:val="0"/>
        </w:rPr>
        <w:t>部门决算情况说明</w:t>
      </w:r>
      <w:bookmarkEnd w:id="16"/>
      <w:bookmarkEnd w:id="17"/>
    </w:p>
    <w:p/>
    <w:p>
      <w:pPr>
        <w:pStyle w:val="3"/>
        <w:spacing w:before="0" w:after="0" w:line="600" w:lineRule="exact"/>
        <w:ind w:firstLine="643" w:firstLineChars="200"/>
        <w:rPr>
          <w:rFonts w:ascii="黑体" w:hAnsi="黑体" w:eastAsia="黑体" w:cs="Times New Roman"/>
        </w:rPr>
      </w:pPr>
      <w:bookmarkStart w:id="18" w:name="_Toc15377205"/>
      <w:bookmarkStart w:id="19" w:name="_Toc15396603"/>
      <w:r>
        <w:rPr>
          <w:rFonts w:hint="eastAsia" w:ascii="黑体" w:hAnsi="黑体" w:eastAsia="黑体" w:cs="黑体"/>
        </w:rPr>
        <w:t>一、收入支出决算总体情况说明</w:t>
      </w:r>
      <w:bookmarkEnd w:id="18"/>
      <w:bookmarkEnd w:id="19"/>
    </w:p>
    <w:p>
      <w:pPr>
        <w:keepNext/>
        <w:keepLines/>
        <w:spacing w:line="600" w:lineRule="exact"/>
        <w:ind w:firstLine="640"/>
        <w:rPr>
          <w:rFonts w:hAnsi="仿宋_GB2312" w:eastAsia="仿宋_GB2312"/>
          <w:color w:val="000000"/>
          <w:sz w:val="32"/>
          <w:szCs w:val="32"/>
          <w:lang w:val="zh-CN"/>
        </w:rPr>
      </w:pPr>
      <w:r>
        <w:rPr>
          <w:rFonts w:eastAsia="仿宋_GB2312"/>
          <w:color w:val="000000"/>
          <w:sz w:val="32"/>
          <w:szCs w:val="32"/>
          <w:lang w:val="zh-CN"/>
        </w:rPr>
        <w:t>2022</w:t>
      </w:r>
      <w:r>
        <w:rPr>
          <w:rFonts w:hint="eastAsia" w:hAnsi="仿宋_GB2312" w:eastAsia="仿宋_GB2312" w:cs="仿宋_GB2312"/>
          <w:color w:val="000000"/>
          <w:sz w:val="32"/>
          <w:szCs w:val="32"/>
          <w:lang w:val="zh-CN"/>
        </w:rPr>
        <w:t>年度收、支总计</w:t>
      </w:r>
      <w:r>
        <w:rPr>
          <w:rFonts w:eastAsia="仿宋_GB2312"/>
          <w:color w:val="000000"/>
          <w:sz w:val="32"/>
          <w:szCs w:val="32"/>
          <w:lang w:val="zh-CN"/>
        </w:rPr>
        <w:t>52.35</w:t>
      </w:r>
      <w:r>
        <w:rPr>
          <w:rFonts w:hint="eastAsia" w:hAnsi="仿宋_GB2312" w:eastAsia="仿宋_GB2312" w:cs="仿宋_GB2312"/>
          <w:color w:val="000000"/>
          <w:sz w:val="32"/>
          <w:szCs w:val="32"/>
          <w:lang w:val="zh-CN"/>
        </w:rPr>
        <w:t>万元。与</w:t>
      </w:r>
      <w:r>
        <w:rPr>
          <w:rFonts w:eastAsia="仿宋_GB2312"/>
          <w:color w:val="000000"/>
          <w:sz w:val="32"/>
          <w:szCs w:val="32"/>
          <w:lang w:val="zh-CN"/>
        </w:rPr>
        <w:t>2021</w:t>
      </w:r>
      <w:r>
        <w:rPr>
          <w:rFonts w:hint="eastAsia" w:hAnsi="仿宋_GB2312" w:eastAsia="仿宋_GB2312" w:cs="仿宋_GB2312"/>
          <w:color w:val="000000"/>
          <w:sz w:val="32"/>
          <w:szCs w:val="32"/>
          <w:lang w:val="zh-CN"/>
        </w:rPr>
        <w:t>年相比，收、支总计各减少</w:t>
      </w:r>
      <w:r>
        <w:rPr>
          <w:rFonts w:eastAsia="仿宋_GB2312"/>
          <w:color w:val="000000"/>
          <w:sz w:val="32"/>
          <w:szCs w:val="32"/>
          <w:lang w:val="zh-CN"/>
        </w:rPr>
        <w:t>5.69</w:t>
      </w:r>
      <w:r>
        <w:rPr>
          <w:rFonts w:hint="eastAsia" w:hAnsi="仿宋_GB2312" w:eastAsia="仿宋_GB2312" w:cs="仿宋_GB2312"/>
          <w:color w:val="000000"/>
          <w:sz w:val="32"/>
          <w:szCs w:val="32"/>
          <w:lang w:val="zh-CN"/>
        </w:rPr>
        <w:t>万元，下降</w:t>
      </w:r>
      <w:r>
        <w:rPr>
          <w:rFonts w:eastAsia="仿宋_GB2312"/>
          <w:color w:val="000000"/>
          <w:sz w:val="32"/>
          <w:szCs w:val="32"/>
          <w:lang w:val="zh-CN"/>
        </w:rPr>
        <w:t>9.8%</w:t>
      </w:r>
      <w:r>
        <w:rPr>
          <w:rFonts w:hint="eastAsia" w:hAnsi="仿宋_GB2312" w:eastAsia="仿宋_GB2312" w:cs="仿宋_GB2312"/>
          <w:color w:val="000000"/>
          <w:sz w:val="32"/>
          <w:szCs w:val="32"/>
          <w:lang w:val="zh-CN"/>
        </w:rPr>
        <w:t>。主要变动原因是严格按照厉行节约有关规定要求。</w:t>
      </w:r>
    </w:p>
    <w:p>
      <w:pPr>
        <w:jc w:val="center"/>
        <w:rPr>
          <w:lang w:val="zh-CN"/>
        </w:rPr>
      </w:pPr>
    </w:p>
    <w:p>
      <w:pPr>
        <w:pStyle w:val="9"/>
        <w:rPr>
          <w:lang w:val="zh-CN"/>
        </w:rPr>
      </w:pPr>
      <w:r>
        <w:drawing>
          <wp:inline distT="0" distB="0" distL="114300" distR="114300">
            <wp:extent cx="4800600" cy="2609850"/>
            <wp:effectExtent l="4445" t="4445" r="14605" b="14605"/>
            <wp:docPr id="1" name="图片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rPr>
          <w:rFonts w:eastAsia="仿宋"/>
          <w:sz w:val="32"/>
          <w:szCs w:val="32"/>
        </w:rPr>
      </w:pPr>
      <w:r>
        <w:rPr>
          <w:rFonts w:hint="eastAsia" w:hAnsi="仿宋" w:eastAsia="仿宋" w:cs="仿宋"/>
          <w:sz w:val="32"/>
          <w:szCs w:val="32"/>
        </w:rPr>
        <w:t>（图</w:t>
      </w:r>
      <w:r>
        <w:rPr>
          <w:rFonts w:eastAsia="仿宋"/>
          <w:sz w:val="32"/>
          <w:szCs w:val="32"/>
        </w:rPr>
        <w:t>1</w:t>
      </w:r>
      <w:r>
        <w:rPr>
          <w:rFonts w:hint="eastAsia" w:hAnsi="仿宋" w:eastAsia="仿宋" w:cs="仿宋"/>
          <w:sz w:val="32"/>
          <w:szCs w:val="32"/>
        </w:rPr>
        <w:t>：收、支决算总计变动情况图）</w:t>
      </w:r>
    </w:p>
    <w:p>
      <w:pPr>
        <w:spacing w:line="560" w:lineRule="exact"/>
        <w:ind w:firstLine="643" w:firstLineChars="200"/>
        <w:outlineLvl w:val="1"/>
        <w:rPr>
          <w:rStyle w:val="21"/>
          <w:rFonts w:ascii="Times New Roman" w:hAnsi="黑体" w:eastAsia="黑体" w:cs="Times New Roman"/>
        </w:rPr>
      </w:pPr>
      <w:bookmarkStart w:id="20" w:name="_Toc15377206"/>
      <w:bookmarkStart w:id="21" w:name="_Toc15396604"/>
      <w:r>
        <w:rPr>
          <w:rStyle w:val="21"/>
          <w:rFonts w:hint="eastAsia" w:ascii="Times New Roman" w:hAnsi="黑体" w:eastAsia="黑体" w:cs="黑体"/>
        </w:rPr>
        <w:t>二、收入决算情况说明</w:t>
      </w:r>
      <w:bookmarkEnd w:id="20"/>
      <w:bookmarkEnd w:id="21"/>
    </w:p>
    <w:p>
      <w:pPr>
        <w:spacing w:line="600" w:lineRule="exact"/>
        <w:ind w:firstLine="641"/>
        <w:rPr>
          <w:rFonts w:eastAsia="仿宋_GB2312"/>
          <w:color w:val="000000"/>
          <w:sz w:val="32"/>
          <w:szCs w:val="32"/>
          <w:lang w:val="zh-CN"/>
        </w:rPr>
      </w:pPr>
      <w:r>
        <w:rPr>
          <w:rFonts w:eastAsia="仿宋_GB2312"/>
          <w:color w:val="000000"/>
          <w:sz w:val="32"/>
          <w:szCs w:val="32"/>
          <w:lang w:val="zh-CN"/>
        </w:rPr>
        <w:t>2022</w:t>
      </w:r>
      <w:r>
        <w:rPr>
          <w:rFonts w:hint="eastAsia" w:eastAsia="仿宋_GB2312" w:cs="仿宋_GB2312"/>
          <w:color w:val="000000"/>
          <w:sz w:val="32"/>
          <w:szCs w:val="32"/>
          <w:lang w:val="zh-CN"/>
        </w:rPr>
        <w:t>年本年收入合计</w:t>
      </w:r>
      <w:r>
        <w:rPr>
          <w:rFonts w:eastAsia="仿宋_GB2312"/>
          <w:color w:val="000000"/>
          <w:sz w:val="32"/>
          <w:szCs w:val="32"/>
          <w:lang w:val="zh-CN"/>
        </w:rPr>
        <w:t>52.35</w:t>
      </w:r>
      <w:r>
        <w:rPr>
          <w:rFonts w:hint="eastAsia" w:eastAsia="仿宋_GB2312" w:cs="仿宋_GB2312"/>
          <w:color w:val="000000"/>
          <w:sz w:val="32"/>
          <w:szCs w:val="32"/>
          <w:lang w:val="zh-CN"/>
        </w:rPr>
        <w:t>万元，其中：一般公共预算财政拨款收入</w:t>
      </w:r>
      <w:r>
        <w:rPr>
          <w:rFonts w:eastAsia="仿宋_GB2312"/>
          <w:color w:val="000000"/>
          <w:sz w:val="32"/>
          <w:szCs w:val="32"/>
          <w:lang w:val="zh-CN"/>
        </w:rPr>
        <w:t>52.35</w:t>
      </w:r>
      <w:r>
        <w:rPr>
          <w:rFonts w:hint="eastAsia" w:eastAsia="仿宋_GB2312" w:cs="仿宋_GB2312"/>
          <w:color w:val="000000"/>
          <w:sz w:val="32"/>
          <w:szCs w:val="32"/>
          <w:lang w:val="zh-CN"/>
        </w:rPr>
        <w:t>万元，占</w:t>
      </w:r>
      <w:r>
        <w:rPr>
          <w:rFonts w:eastAsia="仿宋_GB2312"/>
          <w:color w:val="000000"/>
          <w:sz w:val="32"/>
          <w:szCs w:val="32"/>
          <w:lang w:val="zh-CN"/>
        </w:rPr>
        <w:t>100%</w:t>
      </w:r>
      <w:r>
        <w:rPr>
          <w:rFonts w:hint="eastAsia" w:eastAsia="仿宋_GB2312" w:cs="仿宋_GB2312"/>
          <w:color w:val="000000"/>
          <w:sz w:val="32"/>
          <w:szCs w:val="32"/>
          <w:lang w:val="zh-CN"/>
        </w:rPr>
        <w:t>；政府性基金预算财政拨款收入</w:t>
      </w:r>
      <w:r>
        <w:rPr>
          <w:rFonts w:eastAsia="仿宋_GB2312"/>
          <w:color w:val="000000"/>
          <w:sz w:val="32"/>
          <w:szCs w:val="32"/>
          <w:lang w:val="zh-CN"/>
        </w:rPr>
        <w:t>0</w:t>
      </w:r>
      <w:r>
        <w:rPr>
          <w:rFonts w:hint="eastAsia" w:eastAsia="仿宋_GB2312" w:cs="仿宋_GB2312"/>
          <w:color w:val="000000"/>
          <w:sz w:val="32"/>
          <w:szCs w:val="32"/>
          <w:lang w:val="zh-CN"/>
        </w:rPr>
        <w:t>万元，占</w:t>
      </w:r>
      <w:r>
        <w:rPr>
          <w:rFonts w:eastAsia="仿宋_GB2312"/>
          <w:color w:val="000000"/>
          <w:sz w:val="32"/>
          <w:szCs w:val="32"/>
          <w:lang w:val="zh-CN"/>
        </w:rPr>
        <w:t>0%</w:t>
      </w:r>
      <w:r>
        <w:rPr>
          <w:rFonts w:hint="eastAsia" w:eastAsia="仿宋_GB2312" w:cs="仿宋_GB2312"/>
          <w:color w:val="000000"/>
          <w:sz w:val="32"/>
          <w:szCs w:val="32"/>
          <w:lang w:val="zh-CN"/>
        </w:rPr>
        <w:t>；国有资本经营预算财政拨款收入</w:t>
      </w:r>
      <w:r>
        <w:rPr>
          <w:rFonts w:eastAsia="仿宋_GB2312"/>
          <w:color w:val="000000"/>
          <w:sz w:val="32"/>
          <w:szCs w:val="32"/>
          <w:lang w:val="zh-CN"/>
        </w:rPr>
        <w:t>0</w:t>
      </w:r>
      <w:r>
        <w:rPr>
          <w:rFonts w:hint="eastAsia" w:eastAsia="仿宋_GB2312" w:cs="仿宋_GB2312"/>
          <w:color w:val="000000"/>
          <w:sz w:val="32"/>
          <w:szCs w:val="32"/>
          <w:lang w:val="zh-CN"/>
        </w:rPr>
        <w:t>万元，占</w:t>
      </w:r>
      <w:r>
        <w:rPr>
          <w:rFonts w:eastAsia="仿宋_GB2312"/>
          <w:color w:val="000000"/>
          <w:sz w:val="32"/>
          <w:szCs w:val="32"/>
          <w:lang w:val="zh-CN"/>
        </w:rPr>
        <w:t>0%</w:t>
      </w:r>
      <w:r>
        <w:rPr>
          <w:rFonts w:hint="eastAsia" w:eastAsia="仿宋_GB2312" w:cs="仿宋_GB2312"/>
          <w:color w:val="000000"/>
          <w:sz w:val="32"/>
          <w:szCs w:val="32"/>
          <w:lang w:val="zh-CN"/>
        </w:rPr>
        <w:t>；上级补助收入</w:t>
      </w:r>
      <w:r>
        <w:rPr>
          <w:rFonts w:eastAsia="仿宋_GB2312"/>
          <w:color w:val="000000"/>
          <w:sz w:val="32"/>
          <w:szCs w:val="32"/>
          <w:lang w:val="zh-CN"/>
        </w:rPr>
        <w:t>0</w:t>
      </w:r>
      <w:r>
        <w:rPr>
          <w:rFonts w:hint="eastAsia" w:eastAsia="仿宋_GB2312" w:cs="仿宋_GB2312"/>
          <w:color w:val="000000"/>
          <w:sz w:val="32"/>
          <w:szCs w:val="32"/>
          <w:lang w:val="zh-CN"/>
        </w:rPr>
        <w:t>万元，占</w:t>
      </w:r>
      <w:r>
        <w:rPr>
          <w:rFonts w:eastAsia="仿宋_GB2312"/>
          <w:color w:val="000000"/>
          <w:sz w:val="32"/>
          <w:szCs w:val="32"/>
          <w:lang w:val="zh-CN"/>
        </w:rPr>
        <w:t>0%</w:t>
      </w:r>
      <w:r>
        <w:rPr>
          <w:rFonts w:hint="eastAsia" w:eastAsia="仿宋_GB2312" w:cs="仿宋_GB2312"/>
          <w:color w:val="000000"/>
          <w:sz w:val="32"/>
          <w:szCs w:val="32"/>
          <w:lang w:val="zh-CN"/>
        </w:rPr>
        <w:t>；事业收入</w:t>
      </w:r>
      <w:r>
        <w:rPr>
          <w:rFonts w:eastAsia="仿宋_GB2312"/>
          <w:color w:val="000000"/>
          <w:sz w:val="32"/>
          <w:szCs w:val="32"/>
          <w:lang w:val="zh-CN"/>
        </w:rPr>
        <w:t>0</w:t>
      </w:r>
      <w:r>
        <w:rPr>
          <w:rFonts w:hint="eastAsia" w:eastAsia="仿宋_GB2312" w:cs="仿宋_GB2312"/>
          <w:color w:val="000000"/>
          <w:sz w:val="32"/>
          <w:szCs w:val="32"/>
          <w:lang w:val="zh-CN"/>
        </w:rPr>
        <w:t>万元，占</w:t>
      </w:r>
      <w:r>
        <w:rPr>
          <w:rFonts w:eastAsia="仿宋_GB2312"/>
          <w:color w:val="000000"/>
          <w:sz w:val="32"/>
          <w:szCs w:val="32"/>
          <w:lang w:val="zh-CN"/>
        </w:rPr>
        <w:t>0%</w:t>
      </w:r>
      <w:r>
        <w:rPr>
          <w:rFonts w:hint="eastAsia" w:eastAsia="仿宋_GB2312" w:cs="仿宋_GB2312"/>
          <w:color w:val="000000"/>
          <w:sz w:val="32"/>
          <w:szCs w:val="32"/>
          <w:lang w:val="zh-CN"/>
        </w:rPr>
        <w:t>；经营收入</w:t>
      </w:r>
      <w:r>
        <w:rPr>
          <w:rFonts w:eastAsia="仿宋_GB2312"/>
          <w:color w:val="000000"/>
          <w:sz w:val="32"/>
          <w:szCs w:val="32"/>
          <w:lang w:val="zh-CN"/>
        </w:rPr>
        <w:t>0</w:t>
      </w:r>
      <w:r>
        <w:rPr>
          <w:rFonts w:hint="eastAsia" w:eastAsia="仿宋_GB2312" w:cs="仿宋_GB2312"/>
          <w:color w:val="000000"/>
          <w:sz w:val="32"/>
          <w:szCs w:val="32"/>
          <w:lang w:val="zh-CN"/>
        </w:rPr>
        <w:t>万元，占</w:t>
      </w:r>
      <w:r>
        <w:rPr>
          <w:rFonts w:eastAsia="仿宋_GB2312"/>
          <w:color w:val="000000"/>
          <w:sz w:val="32"/>
          <w:szCs w:val="32"/>
          <w:lang w:val="zh-CN"/>
        </w:rPr>
        <w:t>0%</w:t>
      </w:r>
      <w:r>
        <w:rPr>
          <w:rFonts w:hint="eastAsia" w:eastAsia="仿宋_GB2312" w:cs="仿宋_GB2312"/>
          <w:color w:val="000000"/>
          <w:sz w:val="32"/>
          <w:szCs w:val="32"/>
          <w:lang w:val="zh-CN"/>
        </w:rPr>
        <w:t>；附属单位上缴收入</w:t>
      </w:r>
      <w:r>
        <w:rPr>
          <w:rFonts w:eastAsia="仿宋_GB2312"/>
          <w:color w:val="000000"/>
          <w:sz w:val="32"/>
          <w:szCs w:val="32"/>
          <w:lang w:val="zh-CN"/>
        </w:rPr>
        <w:t>0</w:t>
      </w:r>
      <w:r>
        <w:rPr>
          <w:rFonts w:hint="eastAsia" w:eastAsia="仿宋_GB2312" w:cs="仿宋_GB2312"/>
          <w:color w:val="000000"/>
          <w:sz w:val="32"/>
          <w:szCs w:val="32"/>
          <w:lang w:val="zh-CN"/>
        </w:rPr>
        <w:t>万元，占</w:t>
      </w:r>
      <w:r>
        <w:rPr>
          <w:rFonts w:eastAsia="仿宋_GB2312"/>
          <w:color w:val="000000"/>
          <w:sz w:val="32"/>
          <w:szCs w:val="32"/>
          <w:lang w:val="zh-CN"/>
        </w:rPr>
        <w:t>0%</w:t>
      </w:r>
      <w:r>
        <w:rPr>
          <w:rFonts w:hint="eastAsia" w:eastAsia="仿宋_GB2312" w:cs="仿宋_GB2312"/>
          <w:color w:val="000000"/>
          <w:sz w:val="32"/>
          <w:szCs w:val="32"/>
          <w:lang w:val="zh-CN"/>
        </w:rPr>
        <w:t>；其他收入</w:t>
      </w:r>
      <w:r>
        <w:rPr>
          <w:rFonts w:eastAsia="仿宋_GB2312"/>
          <w:color w:val="000000"/>
          <w:sz w:val="32"/>
          <w:szCs w:val="32"/>
          <w:lang w:val="zh-CN"/>
        </w:rPr>
        <w:t>0</w:t>
      </w:r>
      <w:r>
        <w:rPr>
          <w:rFonts w:hint="eastAsia" w:eastAsia="仿宋_GB2312" w:cs="仿宋_GB2312"/>
          <w:color w:val="000000"/>
          <w:sz w:val="32"/>
          <w:szCs w:val="32"/>
          <w:lang w:val="zh-CN"/>
        </w:rPr>
        <w:t>万元，占</w:t>
      </w:r>
      <w:r>
        <w:rPr>
          <w:rFonts w:eastAsia="仿宋_GB2312"/>
          <w:color w:val="000000"/>
          <w:sz w:val="32"/>
          <w:szCs w:val="32"/>
          <w:lang w:val="zh-CN"/>
        </w:rPr>
        <w:t>0%</w:t>
      </w:r>
      <w:r>
        <w:rPr>
          <w:rFonts w:hint="eastAsia" w:eastAsia="仿宋_GB2312" w:cs="仿宋_GB2312"/>
          <w:color w:val="000000"/>
          <w:sz w:val="32"/>
          <w:szCs w:val="32"/>
          <w:lang w:val="zh-CN"/>
        </w:rPr>
        <w:t>。</w:t>
      </w:r>
    </w:p>
    <w:p>
      <w:pPr>
        <w:pStyle w:val="9"/>
        <w:jc w:val="center"/>
        <w:rPr>
          <w:rFonts w:eastAsia="仿宋"/>
          <w:sz w:val="32"/>
          <w:szCs w:val="32"/>
        </w:rPr>
      </w:pPr>
      <w:r>
        <w:drawing>
          <wp:inline distT="0" distB="0" distL="114300" distR="114300">
            <wp:extent cx="4591050" cy="2676525"/>
            <wp:effectExtent l="0" t="0" r="0" b="952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stretch>
                      <a:fillRect/>
                    </a:stretch>
                  </pic:blipFill>
                  <pic:spPr>
                    <a:xfrm>
                      <a:off x="0" y="0"/>
                      <a:ext cx="4591050" cy="2676525"/>
                    </a:xfrm>
                    <a:prstGeom prst="rect">
                      <a:avLst/>
                    </a:prstGeom>
                    <a:noFill/>
                    <a:ln>
                      <a:noFill/>
                    </a:ln>
                  </pic:spPr>
                </pic:pic>
              </a:graphicData>
            </a:graphic>
          </wp:inline>
        </w:drawing>
      </w:r>
    </w:p>
    <w:p>
      <w:pPr>
        <w:pStyle w:val="9"/>
      </w:pPr>
    </w:p>
    <w:p>
      <w:pPr>
        <w:ind w:firstLine="960" w:firstLineChars="300"/>
        <w:rPr>
          <w:rFonts w:eastAsia="仿宋_GB2312"/>
          <w:sz w:val="32"/>
          <w:szCs w:val="32"/>
        </w:rPr>
      </w:pPr>
      <w:r>
        <w:rPr>
          <w:rFonts w:hint="eastAsia" w:hAnsi="仿宋" w:eastAsia="仿宋" w:cs="仿宋"/>
          <w:sz w:val="32"/>
          <w:szCs w:val="32"/>
        </w:rPr>
        <w:t>（图</w:t>
      </w:r>
      <w:r>
        <w:rPr>
          <w:rFonts w:eastAsia="仿宋"/>
          <w:sz w:val="32"/>
          <w:szCs w:val="32"/>
        </w:rPr>
        <w:t>2</w:t>
      </w:r>
      <w:r>
        <w:rPr>
          <w:rFonts w:hint="eastAsia" w:hAnsi="仿宋" w:eastAsia="仿宋" w:cs="仿宋"/>
          <w:sz w:val="32"/>
          <w:szCs w:val="32"/>
        </w:rPr>
        <w:t>：收入决算结构图）</w:t>
      </w:r>
    </w:p>
    <w:p>
      <w:pPr>
        <w:spacing w:line="600" w:lineRule="exact"/>
        <w:ind w:firstLine="643" w:firstLineChars="200"/>
        <w:outlineLvl w:val="1"/>
        <w:rPr>
          <w:rStyle w:val="21"/>
          <w:rFonts w:ascii="Times New Roman" w:hAnsi="黑体" w:eastAsia="黑体" w:cs="Times New Roman"/>
        </w:rPr>
      </w:pPr>
      <w:bookmarkStart w:id="22" w:name="_Toc15396605"/>
      <w:bookmarkStart w:id="23" w:name="_Toc15377207"/>
      <w:r>
        <w:rPr>
          <w:rStyle w:val="21"/>
          <w:rFonts w:hint="eastAsia" w:ascii="Times New Roman" w:hAnsi="黑体" w:eastAsia="黑体" w:cs="黑体"/>
        </w:rPr>
        <w:t>三、支出决算情况说明</w:t>
      </w:r>
      <w:bookmarkEnd w:id="22"/>
      <w:bookmarkEnd w:id="23"/>
    </w:p>
    <w:p>
      <w:pPr>
        <w:spacing w:line="600" w:lineRule="exact"/>
        <w:ind w:firstLine="641"/>
        <w:rPr>
          <w:rFonts w:eastAsia="仿宋_GB2312"/>
          <w:color w:val="000000"/>
          <w:sz w:val="32"/>
          <w:szCs w:val="32"/>
          <w:lang w:val="zh-CN"/>
        </w:rPr>
      </w:pPr>
      <w:r>
        <w:rPr>
          <w:rFonts w:eastAsia="仿宋_GB2312"/>
          <w:color w:val="000000"/>
          <w:sz w:val="32"/>
          <w:szCs w:val="32"/>
          <w:lang w:val="zh-CN"/>
        </w:rPr>
        <w:t>2022</w:t>
      </w:r>
      <w:r>
        <w:rPr>
          <w:rFonts w:hint="eastAsia" w:eastAsia="仿宋_GB2312" w:cs="仿宋_GB2312"/>
          <w:color w:val="000000"/>
          <w:sz w:val="32"/>
          <w:szCs w:val="32"/>
          <w:lang w:val="zh-CN"/>
        </w:rPr>
        <w:t>年本年支出合计</w:t>
      </w:r>
      <w:r>
        <w:rPr>
          <w:rFonts w:eastAsia="仿宋_GB2312"/>
          <w:color w:val="000000"/>
          <w:sz w:val="32"/>
          <w:szCs w:val="32"/>
          <w:lang w:val="zh-CN"/>
        </w:rPr>
        <w:t>52.35</w:t>
      </w:r>
      <w:r>
        <w:rPr>
          <w:rFonts w:hint="eastAsia" w:eastAsia="仿宋_GB2312" w:cs="仿宋_GB2312"/>
          <w:color w:val="000000"/>
          <w:sz w:val="32"/>
          <w:szCs w:val="32"/>
          <w:lang w:val="zh-CN"/>
        </w:rPr>
        <w:t>万元，其中：基本支出</w:t>
      </w:r>
      <w:r>
        <w:rPr>
          <w:rFonts w:eastAsia="仿宋_GB2312"/>
          <w:color w:val="000000"/>
          <w:sz w:val="32"/>
          <w:szCs w:val="32"/>
          <w:lang w:val="zh-CN"/>
        </w:rPr>
        <w:t>50.39</w:t>
      </w:r>
      <w:r>
        <w:rPr>
          <w:rFonts w:hint="eastAsia" w:eastAsia="仿宋_GB2312" w:cs="仿宋_GB2312"/>
          <w:color w:val="000000"/>
          <w:sz w:val="32"/>
          <w:szCs w:val="32"/>
          <w:lang w:val="zh-CN"/>
        </w:rPr>
        <w:t>万元，占</w:t>
      </w:r>
      <w:r>
        <w:rPr>
          <w:rFonts w:eastAsia="仿宋_GB2312"/>
          <w:color w:val="000000"/>
          <w:sz w:val="32"/>
          <w:szCs w:val="32"/>
          <w:lang w:val="zh-CN"/>
        </w:rPr>
        <w:t>96.3%</w:t>
      </w:r>
      <w:r>
        <w:rPr>
          <w:rFonts w:hint="eastAsia" w:eastAsia="仿宋_GB2312" w:cs="仿宋_GB2312"/>
          <w:color w:val="000000"/>
          <w:sz w:val="32"/>
          <w:szCs w:val="32"/>
          <w:lang w:val="zh-CN"/>
        </w:rPr>
        <w:t>；项目支出</w:t>
      </w:r>
      <w:r>
        <w:rPr>
          <w:rFonts w:eastAsia="仿宋_GB2312"/>
          <w:color w:val="000000"/>
          <w:sz w:val="32"/>
          <w:szCs w:val="32"/>
          <w:lang w:val="zh-CN"/>
        </w:rPr>
        <w:t>1.96</w:t>
      </w:r>
      <w:r>
        <w:rPr>
          <w:rFonts w:hint="eastAsia" w:eastAsia="仿宋_GB2312" w:cs="仿宋_GB2312"/>
          <w:color w:val="000000"/>
          <w:sz w:val="32"/>
          <w:szCs w:val="32"/>
          <w:lang w:val="zh-CN"/>
        </w:rPr>
        <w:t>万元，占</w:t>
      </w:r>
      <w:r>
        <w:rPr>
          <w:rFonts w:eastAsia="仿宋_GB2312"/>
          <w:color w:val="000000"/>
          <w:sz w:val="32"/>
          <w:szCs w:val="32"/>
          <w:lang w:val="zh-CN"/>
        </w:rPr>
        <w:t>3.7%</w:t>
      </w:r>
      <w:r>
        <w:rPr>
          <w:rFonts w:hint="eastAsia" w:eastAsia="仿宋_GB2312" w:cs="仿宋_GB2312"/>
          <w:color w:val="000000"/>
          <w:sz w:val="32"/>
          <w:szCs w:val="32"/>
          <w:lang w:val="zh-CN"/>
        </w:rPr>
        <w:t>；上缴上级支出</w:t>
      </w:r>
      <w:r>
        <w:rPr>
          <w:rFonts w:eastAsia="仿宋_GB2312"/>
          <w:color w:val="000000"/>
          <w:sz w:val="32"/>
          <w:szCs w:val="32"/>
          <w:lang w:val="zh-CN"/>
        </w:rPr>
        <w:t>0</w:t>
      </w:r>
      <w:r>
        <w:rPr>
          <w:rFonts w:hint="eastAsia" w:eastAsia="仿宋_GB2312" w:cs="仿宋_GB2312"/>
          <w:color w:val="000000"/>
          <w:sz w:val="32"/>
          <w:szCs w:val="32"/>
          <w:lang w:val="zh-CN"/>
        </w:rPr>
        <w:t>万元，占</w:t>
      </w:r>
      <w:r>
        <w:rPr>
          <w:rFonts w:eastAsia="仿宋_GB2312"/>
          <w:color w:val="000000"/>
          <w:sz w:val="32"/>
          <w:szCs w:val="32"/>
          <w:lang w:val="zh-CN"/>
        </w:rPr>
        <w:t>0%</w:t>
      </w:r>
      <w:r>
        <w:rPr>
          <w:rFonts w:hint="eastAsia" w:eastAsia="仿宋_GB2312" w:cs="仿宋_GB2312"/>
          <w:color w:val="000000"/>
          <w:sz w:val="32"/>
          <w:szCs w:val="32"/>
          <w:lang w:val="zh-CN"/>
        </w:rPr>
        <w:t>；经营支出</w:t>
      </w:r>
      <w:r>
        <w:rPr>
          <w:rFonts w:eastAsia="仿宋_GB2312"/>
          <w:color w:val="000000"/>
          <w:sz w:val="32"/>
          <w:szCs w:val="32"/>
          <w:lang w:val="zh-CN"/>
        </w:rPr>
        <w:t>0</w:t>
      </w:r>
      <w:r>
        <w:rPr>
          <w:rFonts w:hint="eastAsia" w:eastAsia="仿宋_GB2312" w:cs="仿宋_GB2312"/>
          <w:color w:val="000000"/>
          <w:sz w:val="32"/>
          <w:szCs w:val="32"/>
          <w:lang w:val="zh-CN"/>
        </w:rPr>
        <w:t>万元，占</w:t>
      </w:r>
      <w:r>
        <w:rPr>
          <w:rFonts w:eastAsia="仿宋_GB2312"/>
          <w:color w:val="000000"/>
          <w:sz w:val="32"/>
          <w:szCs w:val="32"/>
          <w:lang w:val="zh-CN"/>
        </w:rPr>
        <w:t>0%</w:t>
      </w:r>
      <w:r>
        <w:rPr>
          <w:rFonts w:hint="eastAsia" w:eastAsia="仿宋_GB2312" w:cs="仿宋_GB2312"/>
          <w:color w:val="000000"/>
          <w:sz w:val="32"/>
          <w:szCs w:val="32"/>
          <w:lang w:val="zh-CN"/>
        </w:rPr>
        <w:t>；对附属单位补助支出</w:t>
      </w:r>
      <w:r>
        <w:rPr>
          <w:rFonts w:eastAsia="仿宋_GB2312"/>
          <w:color w:val="000000"/>
          <w:sz w:val="32"/>
          <w:szCs w:val="32"/>
          <w:lang w:val="zh-CN"/>
        </w:rPr>
        <w:t>0</w:t>
      </w:r>
      <w:r>
        <w:rPr>
          <w:rFonts w:hint="eastAsia" w:eastAsia="仿宋_GB2312" w:cs="仿宋_GB2312"/>
          <w:color w:val="000000"/>
          <w:sz w:val="32"/>
          <w:szCs w:val="32"/>
          <w:lang w:val="zh-CN"/>
        </w:rPr>
        <w:t>万元，占</w:t>
      </w:r>
      <w:r>
        <w:rPr>
          <w:rFonts w:eastAsia="仿宋_GB2312"/>
          <w:color w:val="000000"/>
          <w:sz w:val="32"/>
          <w:szCs w:val="32"/>
          <w:lang w:val="zh-CN"/>
        </w:rPr>
        <w:t>0%</w:t>
      </w:r>
      <w:r>
        <w:rPr>
          <w:rFonts w:hint="eastAsia" w:eastAsia="仿宋_GB2312" w:cs="仿宋_GB2312"/>
          <w:color w:val="000000"/>
          <w:sz w:val="32"/>
          <w:szCs w:val="32"/>
          <w:lang w:val="zh-CN"/>
        </w:rPr>
        <w:t>。</w:t>
      </w:r>
    </w:p>
    <w:p>
      <w:pPr>
        <w:pStyle w:val="9"/>
        <w:jc w:val="center"/>
        <w:rPr>
          <w:lang w:val="zh-CN"/>
        </w:rPr>
      </w:pPr>
      <w:r>
        <w:drawing>
          <wp:inline distT="0" distB="0" distL="114300" distR="114300">
            <wp:extent cx="4867275" cy="2905125"/>
            <wp:effectExtent l="0" t="0" r="9525" b="952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a:stretch>
                      <a:fillRect/>
                    </a:stretch>
                  </pic:blipFill>
                  <pic:spPr>
                    <a:xfrm>
                      <a:off x="0" y="0"/>
                      <a:ext cx="4867275" cy="2905125"/>
                    </a:xfrm>
                    <a:prstGeom prst="rect">
                      <a:avLst/>
                    </a:prstGeom>
                    <a:noFill/>
                    <a:ln>
                      <a:noFill/>
                    </a:ln>
                  </pic:spPr>
                </pic:pic>
              </a:graphicData>
            </a:graphic>
          </wp:inline>
        </w:drawing>
      </w:r>
    </w:p>
    <w:p>
      <w:pPr>
        <w:spacing w:line="600" w:lineRule="exact"/>
        <w:ind w:firstLine="640" w:firstLineChars="200"/>
        <w:rPr>
          <w:rFonts w:eastAsia="仿宋"/>
          <w:sz w:val="32"/>
          <w:szCs w:val="32"/>
        </w:rPr>
      </w:pPr>
      <w:r>
        <w:rPr>
          <w:rFonts w:hint="eastAsia" w:hAnsi="仿宋" w:eastAsia="仿宋" w:cs="仿宋"/>
          <w:sz w:val="32"/>
          <w:szCs w:val="32"/>
        </w:rPr>
        <w:t>（图</w:t>
      </w:r>
      <w:r>
        <w:rPr>
          <w:rFonts w:eastAsia="仿宋"/>
          <w:sz w:val="32"/>
          <w:szCs w:val="32"/>
        </w:rPr>
        <w:t>3</w:t>
      </w:r>
      <w:r>
        <w:rPr>
          <w:rFonts w:hint="eastAsia" w:hAnsi="仿宋" w:eastAsia="仿宋" w:cs="仿宋"/>
          <w:sz w:val="32"/>
          <w:szCs w:val="32"/>
        </w:rPr>
        <w:t>：支出决算结构图）</w:t>
      </w:r>
    </w:p>
    <w:p>
      <w:pPr>
        <w:spacing w:line="600" w:lineRule="exact"/>
        <w:ind w:firstLine="643" w:firstLineChars="200"/>
        <w:outlineLvl w:val="1"/>
        <w:rPr>
          <w:rStyle w:val="21"/>
          <w:rFonts w:ascii="Times New Roman" w:hAnsi="黑体" w:eastAsia="黑体" w:cs="Times New Roman"/>
        </w:rPr>
      </w:pPr>
      <w:bookmarkStart w:id="24" w:name="_Toc15396606"/>
      <w:bookmarkStart w:id="25" w:name="_Toc15377208"/>
      <w:r>
        <w:rPr>
          <w:rStyle w:val="21"/>
          <w:rFonts w:hint="eastAsia" w:ascii="Times New Roman" w:hAnsi="黑体" w:eastAsia="黑体" w:cs="黑体"/>
        </w:rPr>
        <w:t>四、财政拨款收入支出决算总体情况说明</w:t>
      </w:r>
      <w:bookmarkEnd w:id="24"/>
      <w:bookmarkEnd w:id="25"/>
    </w:p>
    <w:p>
      <w:pPr>
        <w:spacing w:line="600" w:lineRule="exact"/>
        <w:ind w:firstLine="641"/>
        <w:rPr>
          <w:rFonts w:eastAsia="仿宋_GB2312"/>
          <w:color w:val="000000"/>
          <w:sz w:val="32"/>
          <w:szCs w:val="32"/>
          <w:lang w:val="zh-CN"/>
        </w:rPr>
      </w:pPr>
      <w:r>
        <w:rPr>
          <w:rFonts w:eastAsia="仿宋_GB2312"/>
          <w:color w:val="000000"/>
          <w:sz w:val="32"/>
          <w:szCs w:val="32"/>
          <w:lang w:val="zh-CN"/>
        </w:rPr>
        <w:t>2022</w:t>
      </w:r>
      <w:r>
        <w:rPr>
          <w:rFonts w:hint="eastAsia" w:eastAsia="仿宋_GB2312" w:cs="仿宋_GB2312"/>
          <w:color w:val="000000"/>
          <w:sz w:val="32"/>
          <w:szCs w:val="32"/>
          <w:lang w:val="zh-CN"/>
        </w:rPr>
        <w:t>年财政拨款收、支总计</w:t>
      </w:r>
      <w:r>
        <w:rPr>
          <w:rFonts w:eastAsia="仿宋_GB2312"/>
          <w:color w:val="000000"/>
          <w:sz w:val="32"/>
          <w:szCs w:val="32"/>
          <w:lang w:val="zh-CN"/>
        </w:rPr>
        <w:t>52.35</w:t>
      </w:r>
      <w:r>
        <w:rPr>
          <w:rFonts w:hint="eastAsia" w:eastAsia="仿宋_GB2312" w:cs="仿宋_GB2312"/>
          <w:color w:val="000000"/>
          <w:sz w:val="32"/>
          <w:szCs w:val="32"/>
          <w:lang w:val="zh-CN"/>
        </w:rPr>
        <w:t>万元。与</w:t>
      </w:r>
      <w:r>
        <w:rPr>
          <w:rFonts w:eastAsia="仿宋_GB2312"/>
          <w:color w:val="000000"/>
          <w:sz w:val="32"/>
          <w:szCs w:val="32"/>
          <w:lang w:val="zh-CN"/>
        </w:rPr>
        <w:t>2021</w:t>
      </w:r>
      <w:r>
        <w:rPr>
          <w:rFonts w:hint="eastAsia" w:eastAsia="仿宋_GB2312" w:cs="仿宋_GB2312"/>
          <w:color w:val="000000"/>
          <w:sz w:val="32"/>
          <w:szCs w:val="32"/>
          <w:lang w:val="zh-CN"/>
        </w:rPr>
        <w:t>年相比，财政拨款收、支总计各减少</w:t>
      </w:r>
      <w:r>
        <w:rPr>
          <w:rFonts w:eastAsia="仿宋_GB2312"/>
          <w:color w:val="000000"/>
          <w:sz w:val="32"/>
          <w:szCs w:val="32"/>
          <w:lang w:val="zh-CN"/>
        </w:rPr>
        <w:t>5.69</w:t>
      </w:r>
      <w:r>
        <w:rPr>
          <w:rFonts w:hint="eastAsia" w:eastAsia="仿宋_GB2312" w:cs="仿宋_GB2312"/>
          <w:color w:val="000000"/>
          <w:sz w:val="32"/>
          <w:szCs w:val="32"/>
          <w:lang w:val="zh-CN"/>
        </w:rPr>
        <w:t>万元，下降</w:t>
      </w:r>
      <w:r>
        <w:rPr>
          <w:rFonts w:eastAsia="仿宋_GB2312"/>
          <w:color w:val="000000"/>
          <w:sz w:val="32"/>
          <w:szCs w:val="32"/>
          <w:lang w:val="zh-CN"/>
        </w:rPr>
        <w:t>9.8%</w:t>
      </w:r>
      <w:r>
        <w:rPr>
          <w:rFonts w:hint="eastAsia" w:eastAsia="仿宋_GB2312" w:cs="仿宋_GB2312"/>
          <w:color w:val="000000"/>
          <w:sz w:val="32"/>
          <w:szCs w:val="32"/>
          <w:lang w:val="zh-CN"/>
        </w:rPr>
        <w:t>。主要变动原因是严格厉行节约。</w:t>
      </w:r>
    </w:p>
    <w:p>
      <w:pPr>
        <w:pStyle w:val="9"/>
        <w:jc w:val="center"/>
        <w:rPr>
          <w:rFonts w:eastAsia="仿宋_GB2312"/>
          <w:color w:val="000000"/>
          <w:kern w:val="2"/>
          <w:sz w:val="32"/>
          <w:szCs w:val="32"/>
          <w:lang w:val="zh-CN"/>
        </w:rPr>
      </w:pPr>
      <w:r>
        <w:drawing>
          <wp:inline distT="0" distB="0" distL="114300" distR="114300">
            <wp:extent cx="4543425" cy="1924050"/>
            <wp:effectExtent l="0" t="0" r="9525"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srcRect b="-76"/>
                    <a:stretch>
                      <a:fillRect/>
                    </a:stretch>
                  </pic:blipFill>
                  <pic:spPr>
                    <a:xfrm>
                      <a:off x="0" y="0"/>
                      <a:ext cx="4543425" cy="1924050"/>
                    </a:xfrm>
                    <a:prstGeom prst="rect">
                      <a:avLst/>
                    </a:prstGeom>
                    <a:noFill/>
                    <a:ln>
                      <a:noFill/>
                    </a:ln>
                  </pic:spPr>
                </pic:pic>
              </a:graphicData>
            </a:graphic>
          </wp:inline>
        </w:drawing>
      </w:r>
    </w:p>
    <w:p>
      <w:pPr>
        <w:spacing w:line="600" w:lineRule="exact"/>
        <w:ind w:firstLine="640" w:firstLineChars="200"/>
        <w:rPr>
          <w:rFonts w:eastAsia="仿宋"/>
          <w:sz w:val="32"/>
          <w:szCs w:val="32"/>
        </w:rPr>
      </w:pPr>
      <w:r>
        <w:rPr>
          <w:rFonts w:hint="eastAsia" w:hAnsi="仿宋" w:eastAsia="仿宋" w:cs="仿宋"/>
          <w:sz w:val="32"/>
          <w:szCs w:val="32"/>
        </w:rPr>
        <w:t>（图</w:t>
      </w:r>
      <w:r>
        <w:rPr>
          <w:rFonts w:eastAsia="仿宋"/>
          <w:sz w:val="32"/>
          <w:szCs w:val="32"/>
        </w:rPr>
        <w:t>4</w:t>
      </w:r>
      <w:r>
        <w:rPr>
          <w:rFonts w:hint="eastAsia" w:hAnsi="仿宋" w:eastAsia="仿宋" w:cs="仿宋"/>
          <w:sz w:val="32"/>
          <w:szCs w:val="32"/>
        </w:rPr>
        <w:t>：财政拨款收、支决算总计变动情况）</w:t>
      </w:r>
    </w:p>
    <w:p>
      <w:pPr>
        <w:spacing w:line="600" w:lineRule="exact"/>
        <w:ind w:firstLine="643" w:firstLineChars="200"/>
        <w:outlineLvl w:val="1"/>
        <w:rPr>
          <w:rStyle w:val="21"/>
          <w:rFonts w:ascii="Times New Roman" w:hAnsi="黑体" w:eastAsia="黑体" w:cs="Times New Roman"/>
        </w:rPr>
      </w:pPr>
      <w:bookmarkStart w:id="26" w:name="_Toc15396607"/>
      <w:bookmarkStart w:id="27" w:name="_Toc15377209"/>
      <w:r>
        <w:rPr>
          <w:rStyle w:val="21"/>
          <w:rFonts w:hint="eastAsia" w:ascii="Times New Roman" w:hAnsi="黑体" w:eastAsia="黑体" w:cs="黑体"/>
        </w:rPr>
        <w:t>五、一般公共预算财政拨款支出决算情况说明</w:t>
      </w:r>
      <w:bookmarkEnd w:id="26"/>
      <w:bookmarkEnd w:id="27"/>
    </w:p>
    <w:p>
      <w:pPr>
        <w:spacing w:line="600" w:lineRule="exact"/>
        <w:ind w:firstLine="643" w:firstLineChars="200"/>
        <w:rPr>
          <w:rFonts w:eastAsia="楷体_GB2312"/>
          <w:b/>
          <w:bCs/>
          <w:sz w:val="32"/>
          <w:szCs w:val="32"/>
        </w:rPr>
      </w:pPr>
      <w:bookmarkStart w:id="28" w:name="_Toc15377210"/>
      <w:r>
        <w:rPr>
          <w:rFonts w:hint="eastAsia" w:eastAsia="楷体_GB2312" w:cs="楷体_GB2312"/>
          <w:b/>
          <w:bCs/>
          <w:sz w:val="32"/>
          <w:szCs w:val="32"/>
        </w:rPr>
        <w:t>（一）一般公共预算财政拨款支出决算总体情况</w:t>
      </w:r>
      <w:bookmarkEnd w:id="28"/>
    </w:p>
    <w:p>
      <w:pPr>
        <w:spacing w:line="600" w:lineRule="exact"/>
        <w:ind w:firstLine="641"/>
        <w:rPr>
          <w:rFonts w:eastAsia="仿宋_GB2312"/>
          <w:color w:val="000000"/>
          <w:sz w:val="32"/>
          <w:szCs w:val="32"/>
          <w:lang w:val="zh-CN"/>
        </w:rPr>
      </w:pPr>
      <w:r>
        <w:rPr>
          <w:rFonts w:eastAsia="仿宋_GB2312"/>
          <w:color w:val="000000"/>
          <w:sz w:val="32"/>
          <w:szCs w:val="32"/>
          <w:lang w:val="zh-CN"/>
        </w:rPr>
        <w:t>2022</w:t>
      </w:r>
      <w:r>
        <w:rPr>
          <w:rFonts w:hint="eastAsia" w:eastAsia="仿宋_GB2312" w:cs="仿宋_GB2312"/>
          <w:color w:val="000000"/>
          <w:sz w:val="32"/>
          <w:szCs w:val="32"/>
          <w:lang w:val="zh-CN"/>
        </w:rPr>
        <w:t>年一般公共预算财政拨款支出</w:t>
      </w:r>
      <w:r>
        <w:rPr>
          <w:rFonts w:eastAsia="仿宋_GB2312"/>
          <w:color w:val="000000"/>
          <w:sz w:val="32"/>
          <w:szCs w:val="32"/>
          <w:lang w:val="zh-CN"/>
        </w:rPr>
        <w:t>52.35</w:t>
      </w:r>
      <w:r>
        <w:rPr>
          <w:rFonts w:hint="eastAsia" w:eastAsia="仿宋_GB2312" w:cs="仿宋_GB2312"/>
          <w:color w:val="000000"/>
          <w:sz w:val="32"/>
          <w:szCs w:val="32"/>
          <w:lang w:val="zh-CN"/>
        </w:rPr>
        <w:t>万元，占本年支出合计的</w:t>
      </w:r>
      <w:r>
        <w:rPr>
          <w:rFonts w:eastAsia="仿宋_GB2312"/>
          <w:color w:val="000000"/>
          <w:sz w:val="32"/>
          <w:szCs w:val="32"/>
          <w:lang w:val="zh-CN"/>
        </w:rPr>
        <w:t>100%</w:t>
      </w:r>
      <w:r>
        <w:rPr>
          <w:rFonts w:hint="eastAsia" w:eastAsia="仿宋_GB2312" w:cs="仿宋_GB2312"/>
          <w:color w:val="000000"/>
          <w:sz w:val="32"/>
          <w:szCs w:val="32"/>
          <w:lang w:val="zh-CN"/>
        </w:rPr>
        <w:t>。与</w:t>
      </w:r>
      <w:r>
        <w:rPr>
          <w:rFonts w:eastAsia="仿宋_GB2312"/>
          <w:color w:val="000000"/>
          <w:sz w:val="32"/>
          <w:szCs w:val="32"/>
          <w:lang w:val="zh-CN"/>
        </w:rPr>
        <w:t>2021</w:t>
      </w:r>
      <w:r>
        <w:rPr>
          <w:rFonts w:hint="eastAsia" w:eastAsia="仿宋_GB2312" w:cs="仿宋_GB2312"/>
          <w:color w:val="000000"/>
          <w:sz w:val="32"/>
          <w:szCs w:val="32"/>
          <w:lang w:val="zh-CN"/>
        </w:rPr>
        <w:t>年相比，一般公共预算财政拨款支出减少</w:t>
      </w:r>
      <w:r>
        <w:rPr>
          <w:rFonts w:eastAsia="仿宋_GB2312"/>
          <w:color w:val="000000"/>
          <w:sz w:val="32"/>
          <w:szCs w:val="32"/>
          <w:lang w:val="zh-CN"/>
        </w:rPr>
        <w:t>5.69</w:t>
      </w:r>
      <w:r>
        <w:rPr>
          <w:rFonts w:hint="eastAsia" w:eastAsia="仿宋_GB2312" w:cs="仿宋_GB2312"/>
          <w:color w:val="000000"/>
          <w:sz w:val="32"/>
          <w:szCs w:val="32"/>
          <w:lang w:val="zh-CN"/>
        </w:rPr>
        <w:t>万元，下降</w:t>
      </w:r>
      <w:r>
        <w:rPr>
          <w:rFonts w:eastAsia="仿宋_GB2312"/>
          <w:color w:val="000000"/>
          <w:sz w:val="32"/>
          <w:szCs w:val="32"/>
          <w:lang w:val="zh-CN"/>
        </w:rPr>
        <w:t>9.8%</w:t>
      </w:r>
      <w:r>
        <w:rPr>
          <w:rFonts w:hint="eastAsia" w:eastAsia="仿宋_GB2312" w:cs="仿宋_GB2312"/>
          <w:color w:val="000000"/>
          <w:sz w:val="32"/>
          <w:szCs w:val="32"/>
          <w:lang w:val="zh-CN"/>
        </w:rPr>
        <w:t>。主要变动原因是严格厉行节约。</w:t>
      </w:r>
    </w:p>
    <w:p>
      <w:pPr>
        <w:pStyle w:val="9"/>
        <w:jc w:val="center"/>
        <w:rPr>
          <w:rFonts w:eastAsia="仿宋_GB2312"/>
          <w:color w:val="000000"/>
          <w:kern w:val="2"/>
          <w:sz w:val="32"/>
          <w:szCs w:val="32"/>
          <w:lang w:val="zh-CN"/>
        </w:rPr>
      </w:pPr>
      <w:r>
        <w:drawing>
          <wp:inline distT="0" distB="0" distL="114300" distR="114300">
            <wp:extent cx="4667250" cy="2162175"/>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2"/>
                    <a:srcRect b="-4799"/>
                    <a:stretch>
                      <a:fillRect/>
                    </a:stretch>
                  </pic:blipFill>
                  <pic:spPr>
                    <a:xfrm>
                      <a:off x="0" y="0"/>
                      <a:ext cx="4667250" cy="2162175"/>
                    </a:xfrm>
                    <a:prstGeom prst="rect">
                      <a:avLst/>
                    </a:prstGeom>
                    <a:noFill/>
                    <a:ln>
                      <a:noFill/>
                    </a:ln>
                  </pic:spPr>
                </pic:pic>
              </a:graphicData>
            </a:graphic>
          </wp:inline>
        </w:drawing>
      </w:r>
    </w:p>
    <w:p>
      <w:pPr>
        <w:spacing w:line="600" w:lineRule="exact"/>
        <w:ind w:firstLine="640" w:firstLineChars="200"/>
        <w:rPr>
          <w:rFonts w:eastAsia="仿宋"/>
          <w:sz w:val="32"/>
          <w:szCs w:val="32"/>
        </w:rPr>
      </w:pPr>
      <w:r>
        <w:rPr>
          <w:rFonts w:hint="eastAsia" w:hAnsi="仿宋" w:eastAsia="仿宋" w:cs="仿宋"/>
          <w:sz w:val="32"/>
          <w:szCs w:val="32"/>
        </w:rPr>
        <w:t>（图</w:t>
      </w:r>
      <w:r>
        <w:rPr>
          <w:rFonts w:eastAsia="仿宋"/>
          <w:sz w:val="32"/>
          <w:szCs w:val="32"/>
        </w:rPr>
        <w:t>5</w:t>
      </w:r>
      <w:r>
        <w:rPr>
          <w:rFonts w:hint="eastAsia" w:hAnsi="仿宋" w:eastAsia="仿宋" w:cs="仿宋"/>
          <w:sz w:val="32"/>
          <w:szCs w:val="32"/>
        </w:rPr>
        <w:t>：一般公共预算财政拨款支出决算变动情况）</w:t>
      </w:r>
    </w:p>
    <w:p>
      <w:pPr>
        <w:spacing w:line="600" w:lineRule="exact"/>
        <w:ind w:firstLine="643" w:firstLineChars="200"/>
        <w:rPr>
          <w:rFonts w:eastAsia="楷体_GB2312"/>
          <w:b/>
          <w:bCs/>
          <w:sz w:val="32"/>
          <w:szCs w:val="32"/>
        </w:rPr>
      </w:pPr>
      <w:bookmarkStart w:id="29" w:name="_Toc15377211"/>
      <w:r>
        <w:rPr>
          <w:rFonts w:hint="eastAsia" w:eastAsia="楷体_GB2312" w:cs="楷体_GB2312"/>
          <w:b/>
          <w:bCs/>
          <w:sz w:val="32"/>
          <w:szCs w:val="32"/>
        </w:rPr>
        <w:t>（二）一般公共预算财政拨款支出决算结构情况</w:t>
      </w:r>
      <w:bookmarkEnd w:id="29"/>
    </w:p>
    <w:p>
      <w:pPr>
        <w:keepNext/>
        <w:keepLines/>
        <w:spacing w:line="576" w:lineRule="exact"/>
        <w:ind w:firstLine="640"/>
        <w:rPr>
          <w:rFonts w:eastAsia="仿宋_GB2312"/>
          <w:color w:val="000000"/>
          <w:sz w:val="32"/>
          <w:szCs w:val="32"/>
          <w:lang w:val="zh-CN"/>
        </w:rPr>
      </w:pPr>
      <w:r>
        <w:rPr>
          <w:rFonts w:eastAsia="仿宋_GB2312"/>
          <w:color w:val="000000"/>
          <w:sz w:val="32"/>
          <w:szCs w:val="32"/>
          <w:lang w:val="zh-CN"/>
        </w:rPr>
        <w:t>20</w:t>
      </w:r>
      <w:r>
        <w:rPr>
          <w:rFonts w:eastAsia="仿宋_GB2312"/>
          <w:color w:val="000000"/>
          <w:sz w:val="32"/>
          <w:szCs w:val="32"/>
        </w:rPr>
        <w:t>22</w:t>
      </w:r>
      <w:r>
        <w:rPr>
          <w:rFonts w:hint="eastAsia" w:hAnsi="仿宋_GB2312" w:eastAsia="仿宋_GB2312" w:cs="仿宋_GB2312"/>
          <w:color w:val="000000"/>
          <w:sz w:val="32"/>
          <w:szCs w:val="32"/>
          <w:lang w:val="zh-CN"/>
        </w:rPr>
        <w:t>年一般公共预算财政拨款支出</w:t>
      </w:r>
      <w:r>
        <w:rPr>
          <w:rFonts w:eastAsia="仿宋_GB2312"/>
          <w:color w:val="000000"/>
          <w:sz w:val="32"/>
          <w:szCs w:val="32"/>
        </w:rPr>
        <w:t>52.35</w:t>
      </w:r>
      <w:r>
        <w:rPr>
          <w:rFonts w:hint="eastAsia" w:hAnsi="仿宋_GB2312" w:eastAsia="仿宋_GB2312" w:cs="仿宋_GB2312"/>
          <w:color w:val="000000"/>
          <w:sz w:val="32"/>
          <w:szCs w:val="32"/>
          <w:lang w:val="zh-CN"/>
        </w:rPr>
        <w:t>万元，主要用于以下方面</w:t>
      </w:r>
      <w:r>
        <w:rPr>
          <w:rFonts w:eastAsia="仿宋_GB2312"/>
          <w:color w:val="000000"/>
          <w:sz w:val="32"/>
          <w:szCs w:val="32"/>
          <w:lang w:val="zh-CN"/>
        </w:rPr>
        <w:t>:</w:t>
      </w:r>
      <w:r>
        <w:rPr>
          <w:rFonts w:hint="eastAsia" w:hAnsi="仿宋_GB2312" w:eastAsia="仿宋_GB2312" w:cs="仿宋_GB2312"/>
          <w:color w:val="000000"/>
          <w:sz w:val="32"/>
          <w:szCs w:val="32"/>
          <w:lang w:val="zh-CN"/>
        </w:rPr>
        <w:t>一般公共服务支出</w:t>
      </w:r>
      <w:r>
        <w:rPr>
          <w:rFonts w:eastAsia="仿宋_GB2312"/>
          <w:color w:val="000000"/>
          <w:sz w:val="32"/>
          <w:szCs w:val="32"/>
        </w:rPr>
        <w:t>43.81</w:t>
      </w:r>
      <w:r>
        <w:rPr>
          <w:rFonts w:hint="eastAsia" w:hAnsi="仿宋_GB2312" w:eastAsia="仿宋_GB2312" w:cs="仿宋_GB2312"/>
          <w:color w:val="000000"/>
          <w:sz w:val="32"/>
          <w:szCs w:val="32"/>
          <w:lang w:val="zh-CN"/>
        </w:rPr>
        <w:t>万元，占</w:t>
      </w:r>
      <w:r>
        <w:rPr>
          <w:rFonts w:eastAsia="仿宋_GB2312"/>
          <w:color w:val="000000"/>
          <w:sz w:val="32"/>
          <w:szCs w:val="32"/>
        </w:rPr>
        <w:t>83.7</w:t>
      </w:r>
      <w:r>
        <w:rPr>
          <w:rFonts w:eastAsia="仿宋_GB2312"/>
          <w:color w:val="000000"/>
          <w:sz w:val="32"/>
          <w:szCs w:val="32"/>
          <w:lang w:val="zh-CN"/>
        </w:rPr>
        <w:t>%</w:t>
      </w:r>
      <w:r>
        <w:rPr>
          <w:rFonts w:hint="eastAsia" w:hAnsi="仿宋_GB2312" w:eastAsia="仿宋_GB2312" w:cs="仿宋_GB2312"/>
          <w:color w:val="000000"/>
          <w:sz w:val="32"/>
          <w:szCs w:val="32"/>
          <w:lang w:val="zh-CN"/>
        </w:rPr>
        <w:t>；教育支出</w:t>
      </w:r>
      <w:r>
        <w:rPr>
          <w:rFonts w:eastAsia="仿宋_GB2312"/>
          <w:color w:val="000000"/>
          <w:sz w:val="32"/>
          <w:szCs w:val="32"/>
        </w:rPr>
        <w:t>0</w:t>
      </w:r>
      <w:r>
        <w:rPr>
          <w:rFonts w:hint="eastAsia" w:hAnsi="仿宋_GB2312" w:eastAsia="仿宋_GB2312" w:cs="仿宋_GB2312"/>
          <w:color w:val="000000"/>
          <w:sz w:val="32"/>
          <w:szCs w:val="32"/>
          <w:lang w:val="zh-CN"/>
        </w:rPr>
        <w:t>万元，占</w:t>
      </w:r>
      <w:r>
        <w:rPr>
          <w:rFonts w:eastAsia="仿宋_GB2312"/>
          <w:color w:val="000000"/>
          <w:sz w:val="32"/>
          <w:szCs w:val="32"/>
        </w:rPr>
        <w:t>0</w:t>
      </w:r>
      <w:r>
        <w:rPr>
          <w:rFonts w:eastAsia="仿宋_GB2312"/>
          <w:color w:val="000000"/>
          <w:sz w:val="32"/>
          <w:szCs w:val="32"/>
          <w:lang w:val="zh-CN"/>
        </w:rPr>
        <w:t>%</w:t>
      </w:r>
      <w:r>
        <w:rPr>
          <w:rFonts w:hint="eastAsia" w:hAnsi="仿宋_GB2312" w:eastAsia="仿宋_GB2312" w:cs="仿宋_GB2312"/>
          <w:color w:val="000000"/>
          <w:sz w:val="32"/>
          <w:szCs w:val="32"/>
          <w:lang w:val="zh-CN"/>
        </w:rPr>
        <w:t>；科学技术支出</w:t>
      </w:r>
      <w:r>
        <w:rPr>
          <w:rFonts w:eastAsia="仿宋_GB2312"/>
          <w:color w:val="000000"/>
          <w:sz w:val="32"/>
          <w:szCs w:val="32"/>
        </w:rPr>
        <w:t>0</w:t>
      </w:r>
      <w:r>
        <w:rPr>
          <w:rFonts w:hint="eastAsia" w:hAnsi="仿宋_GB2312" w:eastAsia="仿宋_GB2312" w:cs="仿宋_GB2312"/>
          <w:color w:val="000000"/>
          <w:sz w:val="32"/>
          <w:szCs w:val="32"/>
          <w:lang w:val="zh-CN"/>
        </w:rPr>
        <w:t>万元，占</w:t>
      </w:r>
      <w:r>
        <w:rPr>
          <w:rFonts w:eastAsia="仿宋_GB2312"/>
          <w:color w:val="000000"/>
          <w:sz w:val="32"/>
          <w:szCs w:val="32"/>
        </w:rPr>
        <w:t>0</w:t>
      </w:r>
      <w:r>
        <w:rPr>
          <w:rFonts w:eastAsia="仿宋_GB2312"/>
          <w:color w:val="000000"/>
          <w:sz w:val="32"/>
          <w:szCs w:val="32"/>
          <w:lang w:val="zh-CN"/>
        </w:rPr>
        <w:t>%</w:t>
      </w:r>
      <w:r>
        <w:rPr>
          <w:rFonts w:hint="eastAsia" w:hAnsi="仿宋_GB2312" w:eastAsia="仿宋_GB2312" w:cs="仿宋_GB2312"/>
          <w:color w:val="000000"/>
          <w:sz w:val="32"/>
          <w:szCs w:val="32"/>
          <w:lang w:val="zh-CN"/>
        </w:rPr>
        <w:t>；文化旅游体育与传媒支出</w:t>
      </w:r>
      <w:r>
        <w:rPr>
          <w:rFonts w:eastAsia="仿宋_GB2312"/>
          <w:color w:val="000000"/>
          <w:sz w:val="32"/>
          <w:szCs w:val="32"/>
        </w:rPr>
        <w:t>0</w:t>
      </w:r>
      <w:r>
        <w:rPr>
          <w:rFonts w:hint="eastAsia" w:hAnsi="仿宋_GB2312" w:eastAsia="仿宋_GB2312" w:cs="仿宋_GB2312"/>
          <w:color w:val="000000"/>
          <w:sz w:val="32"/>
          <w:szCs w:val="32"/>
          <w:lang w:val="zh-CN"/>
        </w:rPr>
        <w:t>万元，占</w:t>
      </w:r>
      <w:r>
        <w:rPr>
          <w:rFonts w:eastAsia="仿宋_GB2312"/>
          <w:color w:val="000000"/>
          <w:sz w:val="32"/>
          <w:szCs w:val="32"/>
        </w:rPr>
        <w:t>0</w:t>
      </w:r>
      <w:r>
        <w:rPr>
          <w:rFonts w:eastAsia="仿宋_GB2312"/>
          <w:color w:val="000000"/>
          <w:sz w:val="32"/>
          <w:szCs w:val="32"/>
          <w:lang w:val="zh-CN"/>
        </w:rPr>
        <w:t>%</w:t>
      </w:r>
      <w:r>
        <w:rPr>
          <w:rFonts w:hint="eastAsia" w:hAnsi="仿宋_GB2312" w:eastAsia="仿宋_GB2312" w:cs="仿宋_GB2312"/>
          <w:color w:val="000000"/>
          <w:sz w:val="32"/>
          <w:szCs w:val="32"/>
          <w:lang w:val="zh-CN"/>
        </w:rPr>
        <w:t>；社会保障和就业支出</w:t>
      </w:r>
      <w:r>
        <w:rPr>
          <w:rFonts w:eastAsia="仿宋_GB2312"/>
          <w:color w:val="000000"/>
          <w:sz w:val="32"/>
          <w:szCs w:val="32"/>
        </w:rPr>
        <w:t>2.98</w:t>
      </w:r>
      <w:r>
        <w:rPr>
          <w:rFonts w:hint="eastAsia" w:hAnsi="仿宋_GB2312" w:eastAsia="仿宋_GB2312" w:cs="仿宋_GB2312"/>
          <w:color w:val="000000"/>
          <w:sz w:val="32"/>
          <w:szCs w:val="32"/>
          <w:lang w:val="zh-CN"/>
        </w:rPr>
        <w:t>万元，占</w:t>
      </w:r>
      <w:r>
        <w:rPr>
          <w:rFonts w:eastAsia="仿宋_GB2312"/>
          <w:color w:val="000000"/>
          <w:sz w:val="32"/>
          <w:szCs w:val="32"/>
        </w:rPr>
        <w:t>5.7</w:t>
      </w:r>
      <w:r>
        <w:rPr>
          <w:rFonts w:eastAsia="仿宋_GB2312"/>
          <w:color w:val="000000"/>
          <w:sz w:val="32"/>
          <w:szCs w:val="32"/>
          <w:lang w:val="zh-CN"/>
        </w:rPr>
        <w:t>%</w:t>
      </w:r>
      <w:r>
        <w:rPr>
          <w:rFonts w:hint="eastAsia" w:hAnsi="仿宋_GB2312" w:eastAsia="仿宋_GB2312" w:cs="仿宋_GB2312"/>
          <w:color w:val="000000"/>
          <w:sz w:val="32"/>
          <w:szCs w:val="32"/>
          <w:lang w:val="zh-CN"/>
        </w:rPr>
        <w:t>；卫生健康支出</w:t>
      </w:r>
      <w:r>
        <w:rPr>
          <w:rFonts w:eastAsia="仿宋_GB2312"/>
          <w:color w:val="000000"/>
          <w:sz w:val="32"/>
          <w:szCs w:val="32"/>
        </w:rPr>
        <w:t>1.43</w:t>
      </w:r>
      <w:r>
        <w:rPr>
          <w:rFonts w:hint="eastAsia" w:hAnsi="仿宋_GB2312" w:eastAsia="仿宋_GB2312" w:cs="仿宋_GB2312"/>
          <w:color w:val="000000"/>
          <w:sz w:val="32"/>
          <w:szCs w:val="32"/>
          <w:lang w:val="zh-CN"/>
        </w:rPr>
        <w:t>万元，占</w:t>
      </w:r>
      <w:r>
        <w:rPr>
          <w:rFonts w:eastAsia="仿宋_GB2312"/>
          <w:color w:val="000000"/>
          <w:sz w:val="32"/>
          <w:szCs w:val="32"/>
        </w:rPr>
        <w:t>2.7</w:t>
      </w:r>
      <w:r>
        <w:rPr>
          <w:rFonts w:eastAsia="仿宋_GB2312"/>
          <w:color w:val="000000"/>
          <w:sz w:val="32"/>
          <w:szCs w:val="32"/>
          <w:lang w:val="zh-CN"/>
        </w:rPr>
        <w:t>%</w:t>
      </w:r>
      <w:r>
        <w:rPr>
          <w:rFonts w:hint="eastAsia" w:hAnsi="仿宋_GB2312" w:eastAsia="仿宋_GB2312" w:cs="仿宋_GB2312"/>
          <w:color w:val="000000"/>
          <w:sz w:val="32"/>
          <w:szCs w:val="32"/>
          <w:lang w:val="zh-CN"/>
        </w:rPr>
        <w:t>；住房保障支出</w:t>
      </w:r>
      <w:r>
        <w:rPr>
          <w:rFonts w:eastAsia="仿宋_GB2312"/>
          <w:color w:val="000000"/>
          <w:sz w:val="32"/>
          <w:szCs w:val="32"/>
        </w:rPr>
        <w:t>4.13</w:t>
      </w:r>
      <w:r>
        <w:rPr>
          <w:rFonts w:hint="eastAsia" w:hAnsi="仿宋_GB2312" w:eastAsia="仿宋_GB2312" w:cs="仿宋_GB2312"/>
          <w:color w:val="000000"/>
          <w:sz w:val="32"/>
          <w:szCs w:val="32"/>
          <w:lang w:val="zh-CN"/>
        </w:rPr>
        <w:t>万元，占</w:t>
      </w:r>
      <w:r>
        <w:rPr>
          <w:rFonts w:eastAsia="仿宋_GB2312"/>
          <w:color w:val="000000"/>
          <w:sz w:val="32"/>
          <w:szCs w:val="32"/>
        </w:rPr>
        <w:t>7.9</w:t>
      </w:r>
      <w:r>
        <w:rPr>
          <w:rFonts w:eastAsia="仿宋_GB2312"/>
          <w:color w:val="000000"/>
          <w:sz w:val="32"/>
          <w:szCs w:val="32"/>
          <w:lang w:val="zh-CN"/>
        </w:rPr>
        <w:t>%</w:t>
      </w:r>
      <w:r>
        <w:rPr>
          <w:rFonts w:hint="eastAsia" w:hAnsi="仿宋_GB2312" w:eastAsia="仿宋_GB2312" w:cs="仿宋_GB2312"/>
          <w:color w:val="000000"/>
          <w:sz w:val="32"/>
          <w:szCs w:val="32"/>
          <w:lang w:val="zh-CN"/>
        </w:rPr>
        <w:t>。</w:t>
      </w:r>
    </w:p>
    <w:p>
      <w:pPr>
        <w:pStyle w:val="9"/>
        <w:jc w:val="center"/>
      </w:pPr>
      <w:r>
        <w:drawing>
          <wp:inline distT="0" distB="0" distL="114300" distR="114300">
            <wp:extent cx="4933950" cy="325755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3"/>
                    <a:srcRect b="-58"/>
                    <a:stretch>
                      <a:fillRect/>
                    </a:stretch>
                  </pic:blipFill>
                  <pic:spPr>
                    <a:xfrm>
                      <a:off x="0" y="0"/>
                      <a:ext cx="4933950" cy="3257550"/>
                    </a:xfrm>
                    <a:prstGeom prst="rect">
                      <a:avLst/>
                    </a:prstGeom>
                    <a:noFill/>
                    <a:ln>
                      <a:noFill/>
                    </a:ln>
                  </pic:spPr>
                </pic:pic>
              </a:graphicData>
            </a:graphic>
          </wp:inline>
        </w:drawing>
      </w:r>
    </w:p>
    <w:p>
      <w:pPr>
        <w:spacing w:line="600" w:lineRule="exact"/>
        <w:ind w:firstLine="640" w:firstLineChars="200"/>
        <w:rPr>
          <w:rFonts w:eastAsia="仿宋"/>
          <w:sz w:val="32"/>
          <w:szCs w:val="32"/>
        </w:rPr>
      </w:pPr>
      <w:r>
        <w:rPr>
          <w:rFonts w:hint="eastAsia" w:hAnsi="仿宋" w:eastAsia="仿宋" w:cs="仿宋"/>
          <w:sz w:val="32"/>
          <w:szCs w:val="32"/>
        </w:rPr>
        <w:t>（图</w:t>
      </w:r>
      <w:r>
        <w:rPr>
          <w:rFonts w:eastAsia="仿宋"/>
          <w:sz w:val="32"/>
          <w:szCs w:val="32"/>
        </w:rPr>
        <w:t>6</w:t>
      </w:r>
      <w:r>
        <w:rPr>
          <w:rFonts w:hint="eastAsia" w:hAnsi="仿宋" w:eastAsia="仿宋" w:cs="仿宋"/>
          <w:sz w:val="32"/>
          <w:szCs w:val="32"/>
        </w:rPr>
        <w:t>：一般公共预算财政拨款支出决算结构）</w:t>
      </w:r>
    </w:p>
    <w:p>
      <w:pPr>
        <w:spacing w:line="600" w:lineRule="exact"/>
        <w:ind w:firstLine="643" w:firstLineChars="200"/>
        <w:rPr>
          <w:rFonts w:eastAsia="楷体_GB2312"/>
          <w:b/>
          <w:bCs/>
          <w:sz w:val="32"/>
          <w:szCs w:val="32"/>
        </w:rPr>
      </w:pPr>
      <w:bookmarkStart w:id="30" w:name="_Toc15377212"/>
      <w:r>
        <w:rPr>
          <w:rFonts w:hint="eastAsia" w:eastAsia="楷体_GB2312" w:cs="楷体_GB2312"/>
          <w:b/>
          <w:bCs/>
          <w:sz w:val="32"/>
          <w:szCs w:val="32"/>
        </w:rPr>
        <w:t>（三）一般公共预算财政拨款支出决算具体情况</w:t>
      </w:r>
      <w:bookmarkEnd w:id="30"/>
    </w:p>
    <w:p>
      <w:pPr>
        <w:spacing w:line="600" w:lineRule="exact"/>
        <w:ind w:firstLine="640" w:firstLineChars="200"/>
        <w:rPr>
          <w:rFonts w:hAnsi="仿宋" w:eastAsia="仿宋"/>
          <w:sz w:val="32"/>
          <w:szCs w:val="32"/>
        </w:rPr>
      </w:pPr>
      <w:r>
        <w:rPr>
          <w:rFonts w:hAnsi="仿宋" w:eastAsia="仿宋"/>
          <w:sz w:val="32"/>
          <w:szCs w:val="32"/>
        </w:rPr>
        <w:t>2022</w:t>
      </w:r>
      <w:r>
        <w:rPr>
          <w:rFonts w:hint="eastAsia" w:hAnsi="仿宋" w:eastAsia="仿宋" w:cs="仿宋"/>
          <w:sz w:val="32"/>
          <w:szCs w:val="32"/>
        </w:rPr>
        <w:t>年一般公共预算支出决算数为</w:t>
      </w:r>
      <w:r>
        <w:rPr>
          <w:rFonts w:hAnsi="仿宋" w:eastAsia="仿宋"/>
          <w:sz w:val="32"/>
          <w:szCs w:val="32"/>
        </w:rPr>
        <w:t>52.35</w:t>
      </w:r>
      <w:r>
        <w:rPr>
          <w:rFonts w:hint="eastAsia" w:hAnsi="仿宋" w:eastAsia="仿宋" w:cs="仿宋"/>
          <w:sz w:val="32"/>
          <w:szCs w:val="32"/>
        </w:rPr>
        <w:t>，完成预算</w:t>
      </w:r>
      <w:r>
        <w:rPr>
          <w:rFonts w:hAnsi="仿宋" w:eastAsia="仿宋"/>
          <w:sz w:val="32"/>
          <w:szCs w:val="32"/>
        </w:rPr>
        <w:t>100%</w:t>
      </w:r>
      <w:r>
        <w:rPr>
          <w:rFonts w:hint="eastAsia" w:hAnsi="仿宋" w:eastAsia="仿宋" w:cs="仿宋"/>
          <w:sz w:val="32"/>
          <w:szCs w:val="32"/>
        </w:rPr>
        <w:t>。其中：</w:t>
      </w:r>
    </w:p>
    <w:p>
      <w:pPr>
        <w:spacing w:line="600" w:lineRule="exact"/>
        <w:ind w:firstLine="640" w:firstLineChars="200"/>
        <w:rPr>
          <w:rFonts w:hAnsi="仿宋" w:eastAsia="仿宋"/>
          <w:sz w:val="32"/>
          <w:szCs w:val="32"/>
        </w:rPr>
      </w:pPr>
      <w:r>
        <w:rPr>
          <w:rFonts w:hAnsi="仿宋" w:eastAsia="仿宋"/>
          <w:sz w:val="32"/>
          <w:szCs w:val="32"/>
        </w:rPr>
        <w:t>1.</w:t>
      </w:r>
      <w:r>
        <w:rPr>
          <w:rFonts w:hint="eastAsia" w:hAnsi="仿宋" w:eastAsia="仿宋" w:cs="仿宋"/>
          <w:sz w:val="32"/>
          <w:szCs w:val="32"/>
        </w:rPr>
        <w:t>（</w:t>
      </w:r>
      <w:r>
        <w:rPr>
          <w:rFonts w:hAnsi="仿宋" w:eastAsia="仿宋"/>
          <w:sz w:val="32"/>
          <w:szCs w:val="32"/>
        </w:rPr>
        <w:t>1</w:t>
      </w:r>
      <w:r>
        <w:rPr>
          <w:rFonts w:hint="eastAsia" w:hAnsi="仿宋" w:eastAsia="仿宋" w:cs="仿宋"/>
          <w:sz w:val="32"/>
          <w:szCs w:val="32"/>
        </w:rPr>
        <w:t>）一般公共服务（类）党委办公厅（室）及相关机构事务（款）行政运行（项）：支出决算为</w:t>
      </w:r>
      <w:r>
        <w:rPr>
          <w:rFonts w:hAnsi="仿宋" w:eastAsia="仿宋"/>
          <w:sz w:val="32"/>
          <w:szCs w:val="32"/>
        </w:rPr>
        <w:t>41.85</w:t>
      </w:r>
      <w:r>
        <w:rPr>
          <w:rFonts w:hint="eastAsia" w:hAnsi="仿宋" w:eastAsia="仿宋" w:cs="仿宋"/>
          <w:sz w:val="32"/>
          <w:szCs w:val="32"/>
        </w:rPr>
        <w:t>万元，完成预算</w:t>
      </w:r>
      <w:r>
        <w:rPr>
          <w:rFonts w:hAnsi="仿宋" w:eastAsia="仿宋"/>
          <w:sz w:val="32"/>
          <w:szCs w:val="32"/>
        </w:rPr>
        <w:t>100%</w:t>
      </w:r>
      <w:r>
        <w:rPr>
          <w:rFonts w:hint="eastAsia" w:hAnsi="仿宋" w:eastAsia="仿宋" w:cs="仿宋"/>
          <w:sz w:val="32"/>
          <w:szCs w:val="32"/>
        </w:rPr>
        <w:t>。</w:t>
      </w:r>
    </w:p>
    <w:p>
      <w:pPr>
        <w:spacing w:line="580" w:lineRule="exact"/>
        <w:ind w:firstLine="640" w:firstLineChars="200"/>
        <w:rPr>
          <w:rFonts w:hAnsi="仿宋" w:eastAsia="仿宋"/>
          <w:sz w:val="32"/>
          <w:szCs w:val="32"/>
        </w:rPr>
      </w:pPr>
      <w:r>
        <w:rPr>
          <w:rFonts w:hint="eastAsia" w:hAnsi="仿宋" w:eastAsia="仿宋" w:cs="仿宋"/>
          <w:sz w:val="32"/>
          <w:szCs w:val="32"/>
        </w:rPr>
        <w:t>（</w:t>
      </w:r>
      <w:r>
        <w:rPr>
          <w:rFonts w:hAnsi="仿宋" w:eastAsia="仿宋"/>
          <w:sz w:val="32"/>
          <w:szCs w:val="32"/>
        </w:rPr>
        <w:t>2</w:t>
      </w:r>
      <w:r>
        <w:rPr>
          <w:rFonts w:hint="eastAsia" w:hAnsi="仿宋" w:eastAsia="仿宋" w:cs="仿宋"/>
          <w:sz w:val="32"/>
          <w:szCs w:val="32"/>
        </w:rPr>
        <w:t>）一般公共服务（类）党委办公厅（室）及相关机构事务（款）一般行政管理事务（项）</w:t>
      </w:r>
      <w:r>
        <w:rPr>
          <w:rFonts w:hAnsi="仿宋" w:eastAsia="仿宋"/>
          <w:sz w:val="32"/>
          <w:szCs w:val="32"/>
        </w:rPr>
        <w:t>: </w:t>
      </w:r>
      <w:r>
        <w:rPr>
          <w:rFonts w:hint="eastAsia" w:hAnsi="仿宋" w:eastAsia="仿宋" w:cs="仿宋"/>
          <w:sz w:val="32"/>
          <w:szCs w:val="32"/>
        </w:rPr>
        <w:t>支出决算为</w:t>
      </w:r>
      <w:r>
        <w:rPr>
          <w:rFonts w:hAnsi="仿宋" w:eastAsia="仿宋"/>
          <w:sz w:val="32"/>
          <w:szCs w:val="32"/>
        </w:rPr>
        <w:t>1.96</w:t>
      </w:r>
      <w:r>
        <w:rPr>
          <w:rFonts w:hint="eastAsia" w:hAnsi="仿宋" w:eastAsia="仿宋" w:cs="仿宋"/>
          <w:sz w:val="32"/>
          <w:szCs w:val="32"/>
        </w:rPr>
        <w:t>万元，完成预算</w:t>
      </w:r>
      <w:r>
        <w:rPr>
          <w:rFonts w:hAnsi="仿宋" w:eastAsia="仿宋"/>
          <w:sz w:val="32"/>
          <w:szCs w:val="32"/>
        </w:rPr>
        <w:t>100%</w:t>
      </w:r>
      <w:r>
        <w:rPr>
          <w:rFonts w:hint="eastAsia" w:hAnsi="仿宋" w:eastAsia="仿宋" w:cs="仿宋"/>
          <w:sz w:val="32"/>
          <w:szCs w:val="32"/>
        </w:rPr>
        <w:t>。</w:t>
      </w:r>
    </w:p>
    <w:p>
      <w:pPr>
        <w:spacing w:line="580" w:lineRule="exact"/>
        <w:ind w:firstLine="640" w:firstLineChars="200"/>
        <w:rPr>
          <w:rFonts w:hAnsi="仿宋" w:eastAsia="仿宋"/>
          <w:sz w:val="32"/>
          <w:szCs w:val="32"/>
        </w:rPr>
      </w:pPr>
      <w:r>
        <w:rPr>
          <w:rFonts w:hAnsi="仿宋" w:eastAsia="仿宋"/>
          <w:sz w:val="32"/>
          <w:szCs w:val="32"/>
        </w:rPr>
        <w:t>2.</w:t>
      </w:r>
      <w:r>
        <w:rPr>
          <w:rFonts w:hint="eastAsia" w:hAnsi="仿宋" w:eastAsia="仿宋" w:cs="仿宋"/>
          <w:sz w:val="32"/>
          <w:szCs w:val="32"/>
        </w:rPr>
        <w:t>社会保障和就业（类）行政单位离退休（款）机关事业单位基本养老保险缴费支出（项）</w:t>
      </w:r>
      <w:r>
        <w:rPr>
          <w:rFonts w:hAnsi="仿宋" w:eastAsia="仿宋"/>
          <w:sz w:val="32"/>
          <w:szCs w:val="32"/>
        </w:rPr>
        <w:t xml:space="preserve">: </w:t>
      </w:r>
      <w:r>
        <w:rPr>
          <w:rFonts w:hint="eastAsia" w:hAnsi="仿宋" w:eastAsia="仿宋" w:cs="仿宋"/>
          <w:sz w:val="32"/>
          <w:szCs w:val="32"/>
        </w:rPr>
        <w:t>支出决算为</w:t>
      </w:r>
      <w:r>
        <w:rPr>
          <w:rFonts w:hAnsi="仿宋" w:eastAsia="仿宋"/>
          <w:sz w:val="32"/>
          <w:szCs w:val="32"/>
        </w:rPr>
        <w:t>2.98</w:t>
      </w:r>
      <w:r>
        <w:rPr>
          <w:rFonts w:hint="eastAsia" w:hAnsi="仿宋" w:eastAsia="仿宋" w:cs="仿宋"/>
          <w:sz w:val="32"/>
          <w:szCs w:val="32"/>
        </w:rPr>
        <w:t>万元，完成预算</w:t>
      </w:r>
      <w:r>
        <w:rPr>
          <w:rFonts w:hAnsi="仿宋" w:eastAsia="仿宋"/>
          <w:sz w:val="32"/>
          <w:szCs w:val="32"/>
        </w:rPr>
        <w:t>100%</w:t>
      </w:r>
      <w:r>
        <w:rPr>
          <w:rFonts w:hint="eastAsia" w:hAnsi="仿宋" w:eastAsia="仿宋" w:cs="仿宋"/>
          <w:sz w:val="32"/>
          <w:szCs w:val="32"/>
        </w:rPr>
        <w:t>。</w:t>
      </w:r>
    </w:p>
    <w:p>
      <w:pPr>
        <w:spacing w:line="580" w:lineRule="exact"/>
        <w:ind w:firstLine="640" w:firstLineChars="200"/>
        <w:rPr>
          <w:rFonts w:hAnsi="仿宋" w:eastAsia="仿宋"/>
          <w:sz w:val="32"/>
          <w:szCs w:val="32"/>
        </w:rPr>
      </w:pPr>
      <w:r>
        <w:rPr>
          <w:rFonts w:hAnsi="仿宋" w:eastAsia="仿宋"/>
          <w:sz w:val="32"/>
          <w:szCs w:val="32"/>
        </w:rPr>
        <w:t>3.</w:t>
      </w:r>
      <w:r>
        <w:rPr>
          <w:rFonts w:hint="eastAsia" w:hAnsi="仿宋" w:eastAsia="仿宋" w:cs="仿宋"/>
          <w:sz w:val="32"/>
          <w:szCs w:val="32"/>
        </w:rPr>
        <w:t>卫生健康（类）行政事业单位医疗（款）行政单位医疗（项）</w:t>
      </w:r>
      <w:r>
        <w:rPr>
          <w:rFonts w:hAnsi="仿宋" w:eastAsia="仿宋"/>
          <w:sz w:val="32"/>
          <w:szCs w:val="32"/>
        </w:rPr>
        <w:t>:</w:t>
      </w:r>
      <w:r>
        <w:rPr>
          <w:rFonts w:hint="eastAsia" w:hAnsi="仿宋" w:eastAsia="仿宋" w:cs="仿宋"/>
          <w:sz w:val="32"/>
          <w:szCs w:val="32"/>
        </w:rPr>
        <w:t>支出决算为</w:t>
      </w:r>
      <w:r>
        <w:rPr>
          <w:rFonts w:hAnsi="仿宋" w:eastAsia="仿宋"/>
          <w:sz w:val="32"/>
          <w:szCs w:val="32"/>
        </w:rPr>
        <w:t>1.43</w:t>
      </w:r>
      <w:r>
        <w:rPr>
          <w:rFonts w:hint="eastAsia" w:hAnsi="仿宋" w:eastAsia="仿宋" w:cs="仿宋"/>
          <w:sz w:val="32"/>
          <w:szCs w:val="32"/>
        </w:rPr>
        <w:t>万元，完成预算</w:t>
      </w:r>
      <w:r>
        <w:rPr>
          <w:rFonts w:hAnsi="仿宋" w:eastAsia="仿宋"/>
          <w:sz w:val="32"/>
          <w:szCs w:val="32"/>
        </w:rPr>
        <w:t>100%</w:t>
      </w:r>
      <w:r>
        <w:rPr>
          <w:rFonts w:hint="eastAsia" w:hAnsi="仿宋" w:eastAsia="仿宋" w:cs="仿宋"/>
          <w:sz w:val="32"/>
          <w:szCs w:val="32"/>
        </w:rPr>
        <w:t>。</w:t>
      </w:r>
    </w:p>
    <w:p>
      <w:pPr>
        <w:spacing w:line="580" w:lineRule="exact"/>
        <w:ind w:firstLine="640" w:firstLineChars="200"/>
        <w:rPr>
          <w:rFonts w:hAnsi="仿宋" w:eastAsia="仿宋"/>
          <w:sz w:val="32"/>
          <w:szCs w:val="32"/>
        </w:rPr>
      </w:pPr>
      <w:r>
        <w:rPr>
          <w:rFonts w:hAnsi="仿宋" w:eastAsia="仿宋"/>
          <w:sz w:val="32"/>
          <w:szCs w:val="32"/>
        </w:rPr>
        <w:t>4.</w:t>
      </w:r>
      <w:r>
        <w:rPr>
          <w:rFonts w:hint="eastAsia" w:hAnsi="仿宋" w:eastAsia="仿宋" w:cs="仿宋"/>
          <w:sz w:val="32"/>
          <w:szCs w:val="32"/>
        </w:rPr>
        <w:t>住房保障支出（类）住房改革支出（款）住房公积金（项）：支出决算为</w:t>
      </w:r>
      <w:r>
        <w:rPr>
          <w:rFonts w:hAnsi="仿宋" w:eastAsia="仿宋"/>
          <w:sz w:val="32"/>
          <w:szCs w:val="32"/>
        </w:rPr>
        <w:t>4.13</w:t>
      </w:r>
      <w:r>
        <w:rPr>
          <w:rFonts w:hint="eastAsia" w:hAnsi="仿宋" w:eastAsia="仿宋" w:cs="仿宋"/>
          <w:sz w:val="32"/>
          <w:szCs w:val="32"/>
        </w:rPr>
        <w:t>万元，完成预算</w:t>
      </w:r>
      <w:r>
        <w:rPr>
          <w:rFonts w:hAnsi="仿宋" w:eastAsia="仿宋"/>
          <w:sz w:val="32"/>
          <w:szCs w:val="32"/>
        </w:rPr>
        <w:t>100%</w:t>
      </w:r>
      <w:r>
        <w:rPr>
          <w:rFonts w:hint="eastAsia" w:hAnsi="仿宋" w:eastAsia="仿宋" w:cs="仿宋"/>
          <w:sz w:val="32"/>
          <w:szCs w:val="32"/>
        </w:rPr>
        <w:t>。</w:t>
      </w:r>
    </w:p>
    <w:p>
      <w:pPr>
        <w:spacing w:line="600" w:lineRule="exact"/>
        <w:ind w:firstLine="643" w:firstLineChars="200"/>
        <w:outlineLvl w:val="1"/>
        <w:rPr>
          <w:rStyle w:val="21"/>
          <w:rFonts w:ascii="Times New Roman" w:hAnsi="黑体" w:eastAsia="黑体" w:cs="Times New Roman"/>
        </w:rPr>
      </w:pPr>
      <w:bookmarkStart w:id="31" w:name="_Toc15396608"/>
      <w:bookmarkStart w:id="32" w:name="_Toc15377214"/>
      <w:r>
        <w:rPr>
          <w:rStyle w:val="21"/>
          <w:rFonts w:hint="eastAsia" w:ascii="Times New Roman" w:hAnsi="黑体" w:eastAsia="黑体" w:cs="黑体"/>
        </w:rPr>
        <w:t>六、一般公共预算财政拨款基本支出决算情况说明</w:t>
      </w:r>
      <w:bookmarkEnd w:id="31"/>
      <w:bookmarkEnd w:id="32"/>
      <w:r>
        <w:rPr>
          <w:rStyle w:val="21"/>
          <w:rFonts w:ascii="Times New Roman" w:hAnsi="黑体" w:eastAsia="黑体" w:cs="Times New Roman"/>
        </w:rPr>
        <w:tab/>
      </w:r>
    </w:p>
    <w:p>
      <w:pPr>
        <w:spacing w:line="600" w:lineRule="exact"/>
        <w:ind w:firstLine="645"/>
        <w:rPr>
          <w:rFonts w:eastAsia="仿宋"/>
          <w:sz w:val="32"/>
          <w:szCs w:val="32"/>
        </w:rPr>
      </w:pPr>
      <w:r>
        <w:rPr>
          <w:rFonts w:eastAsia="仿宋"/>
          <w:sz w:val="32"/>
          <w:szCs w:val="32"/>
        </w:rPr>
        <w:t>2022</w:t>
      </w:r>
      <w:r>
        <w:rPr>
          <w:rFonts w:hint="eastAsia" w:hAnsi="仿宋" w:eastAsia="仿宋" w:cs="仿宋"/>
          <w:sz w:val="32"/>
          <w:szCs w:val="32"/>
        </w:rPr>
        <w:t>年一般公共预算财政拨款基本支出</w:t>
      </w:r>
      <w:r>
        <w:rPr>
          <w:rFonts w:eastAsia="仿宋"/>
          <w:sz w:val="32"/>
          <w:szCs w:val="32"/>
        </w:rPr>
        <w:t>50.39</w:t>
      </w:r>
      <w:r>
        <w:rPr>
          <w:rFonts w:hint="eastAsia" w:hAnsi="仿宋" w:eastAsia="仿宋" w:cs="仿宋"/>
          <w:sz w:val="32"/>
          <w:szCs w:val="32"/>
        </w:rPr>
        <w:t>万元，其中：</w:t>
      </w:r>
    </w:p>
    <w:p>
      <w:pPr>
        <w:spacing w:line="580" w:lineRule="exact"/>
        <w:ind w:firstLine="640" w:firstLineChars="200"/>
        <w:rPr>
          <w:rFonts w:hAnsi="仿宋" w:eastAsia="仿宋"/>
          <w:sz w:val="32"/>
          <w:szCs w:val="32"/>
        </w:rPr>
      </w:pPr>
      <w:r>
        <w:rPr>
          <w:rFonts w:hint="eastAsia" w:hAnsi="仿宋" w:eastAsia="仿宋" w:cs="仿宋"/>
          <w:sz w:val="32"/>
          <w:szCs w:val="32"/>
        </w:rPr>
        <w:t>人员经费</w:t>
      </w:r>
      <w:r>
        <w:rPr>
          <w:rFonts w:hAnsi="仿宋" w:eastAsia="仿宋"/>
          <w:sz w:val="32"/>
          <w:szCs w:val="32"/>
        </w:rPr>
        <w:t>42.99</w:t>
      </w:r>
      <w:r>
        <w:rPr>
          <w:rFonts w:hint="eastAsia" w:hAnsi="仿宋" w:eastAsia="仿宋" w:cs="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80" w:lineRule="exact"/>
        <w:ind w:firstLine="640" w:firstLineChars="200"/>
        <w:rPr>
          <w:rFonts w:hAnsi="仿宋" w:eastAsia="仿宋"/>
          <w:sz w:val="32"/>
          <w:szCs w:val="32"/>
        </w:rPr>
      </w:pPr>
      <w:r>
        <w:rPr>
          <w:rFonts w:hint="eastAsia" w:hAnsi="仿宋" w:eastAsia="仿宋" w:cs="仿宋"/>
          <w:sz w:val="32"/>
          <w:szCs w:val="32"/>
        </w:rPr>
        <w:t>公用经费</w:t>
      </w:r>
      <w:r>
        <w:rPr>
          <w:rFonts w:hAnsi="仿宋" w:eastAsia="仿宋"/>
          <w:sz w:val="32"/>
          <w:szCs w:val="32"/>
        </w:rPr>
        <w:t>7.41</w:t>
      </w:r>
      <w:r>
        <w:rPr>
          <w:rFonts w:hint="eastAsia" w:hAnsi="仿宋" w:eastAsia="仿宋" w:cs="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3" w:firstLineChars="200"/>
        <w:outlineLvl w:val="1"/>
        <w:rPr>
          <w:rStyle w:val="21"/>
          <w:rFonts w:ascii="Times New Roman" w:hAnsi="黑体" w:eastAsia="黑体" w:cs="Times New Roman"/>
        </w:rPr>
      </w:pPr>
      <w:bookmarkStart w:id="33" w:name="_Toc15396609"/>
      <w:bookmarkStart w:id="34" w:name="_Toc15377215"/>
      <w:r>
        <w:rPr>
          <w:rStyle w:val="21"/>
          <w:rFonts w:hint="eastAsia" w:ascii="Times New Roman" w:hAnsi="黑体" w:eastAsia="黑体" w:cs="黑体"/>
        </w:rPr>
        <w:t>七、财政拨款</w:t>
      </w:r>
      <w:r>
        <w:rPr>
          <w:rStyle w:val="21"/>
          <w:rFonts w:ascii="Times New Roman" w:hAnsi="黑体" w:eastAsia="黑体" w:cs="Times New Roman"/>
        </w:rPr>
        <w:t>“</w:t>
      </w:r>
      <w:r>
        <w:rPr>
          <w:rStyle w:val="21"/>
          <w:rFonts w:hint="eastAsia" w:ascii="Times New Roman" w:hAnsi="黑体" w:eastAsia="黑体" w:cs="黑体"/>
        </w:rPr>
        <w:t>三公</w:t>
      </w:r>
      <w:r>
        <w:rPr>
          <w:rStyle w:val="21"/>
          <w:rFonts w:ascii="Times New Roman" w:hAnsi="黑体" w:eastAsia="黑体" w:cs="Times New Roman"/>
        </w:rPr>
        <w:t>”</w:t>
      </w:r>
      <w:r>
        <w:rPr>
          <w:rStyle w:val="21"/>
          <w:rFonts w:hint="eastAsia" w:ascii="Times New Roman" w:hAnsi="黑体" w:eastAsia="黑体" w:cs="黑体"/>
        </w:rPr>
        <w:t>经费支出决算情况说明</w:t>
      </w:r>
      <w:bookmarkEnd w:id="33"/>
      <w:bookmarkEnd w:id="34"/>
    </w:p>
    <w:p>
      <w:pPr>
        <w:spacing w:line="600" w:lineRule="exact"/>
        <w:ind w:firstLine="643" w:firstLineChars="200"/>
        <w:rPr>
          <w:rFonts w:eastAsia="楷体_GB2312"/>
          <w:b/>
          <w:bCs/>
          <w:sz w:val="32"/>
          <w:szCs w:val="32"/>
        </w:rPr>
      </w:pPr>
      <w:bookmarkStart w:id="35" w:name="_Toc15377216"/>
      <w:r>
        <w:rPr>
          <w:rFonts w:hint="eastAsia" w:eastAsia="楷体_GB2312" w:cs="楷体_GB2312"/>
          <w:b/>
          <w:bCs/>
          <w:sz w:val="32"/>
          <w:szCs w:val="32"/>
        </w:rPr>
        <w:t>（一）</w:t>
      </w:r>
      <w:r>
        <w:rPr>
          <w:rFonts w:eastAsia="楷体_GB2312"/>
          <w:b/>
          <w:bCs/>
          <w:sz w:val="32"/>
          <w:szCs w:val="32"/>
        </w:rPr>
        <w:t>“</w:t>
      </w:r>
      <w:r>
        <w:rPr>
          <w:rFonts w:hint="eastAsia" w:eastAsia="楷体_GB2312" w:cs="楷体_GB2312"/>
          <w:b/>
          <w:bCs/>
          <w:sz w:val="32"/>
          <w:szCs w:val="32"/>
        </w:rPr>
        <w:t>三公</w:t>
      </w:r>
      <w:r>
        <w:rPr>
          <w:rFonts w:eastAsia="楷体_GB2312"/>
          <w:b/>
          <w:bCs/>
          <w:sz w:val="32"/>
          <w:szCs w:val="32"/>
        </w:rPr>
        <w:t>”</w:t>
      </w:r>
      <w:r>
        <w:rPr>
          <w:rFonts w:hint="eastAsia" w:eastAsia="楷体_GB2312" w:cs="楷体_GB2312"/>
          <w:b/>
          <w:bCs/>
          <w:sz w:val="32"/>
          <w:szCs w:val="32"/>
        </w:rPr>
        <w:t>经费财政拨款支出决算总体情况说明</w:t>
      </w:r>
      <w:bookmarkEnd w:id="35"/>
    </w:p>
    <w:p>
      <w:pPr>
        <w:keepNext/>
        <w:keepLines/>
        <w:spacing w:line="576" w:lineRule="exact"/>
        <w:ind w:firstLine="640"/>
        <w:rPr>
          <w:rFonts w:eastAsia="仿宋"/>
          <w:sz w:val="32"/>
          <w:szCs w:val="32"/>
        </w:rPr>
      </w:pPr>
      <w:r>
        <w:rPr>
          <w:rFonts w:eastAsia="仿宋_GB2312"/>
          <w:color w:val="000000"/>
          <w:sz w:val="32"/>
          <w:szCs w:val="32"/>
          <w:lang w:val="zh-CN"/>
        </w:rPr>
        <w:t>2022</w:t>
      </w:r>
      <w:r>
        <w:rPr>
          <w:rFonts w:hint="eastAsia" w:hAnsi="仿宋_GB2312" w:eastAsia="仿宋_GB2312" w:cs="仿宋_GB2312"/>
          <w:color w:val="000000"/>
          <w:sz w:val="32"/>
          <w:szCs w:val="32"/>
          <w:lang w:val="zh-CN"/>
        </w:rPr>
        <w:t>年厉行节约无</w:t>
      </w:r>
      <w:r>
        <w:rPr>
          <w:rFonts w:eastAsia="仿宋_GB2312"/>
          <w:color w:val="000000"/>
          <w:sz w:val="32"/>
          <w:szCs w:val="32"/>
          <w:lang w:val="zh-CN"/>
        </w:rPr>
        <w:t>“</w:t>
      </w:r>
      <w:r>
        <w:rPr>
          <w:rFonts w:hint="eastAsia" w:hAnsi="仿宋_GB2312" w:eastAsia="仿宋_GB2312" w:cs="仿宋_GB2312"/>
          <w:color w:val="000000"/>
          <w:sz w:val="32"/>
          <w:szCs w:val="32"/>
          <w:lang w:val="zh-CN"/>
        </w:rPr>
        <w:t>三公</w:t>
      </w:r>
      <w:r>
        <w:rPr>
          <w:rFonts w:eastAsia="仿宋_GB2312"/>
          <w:color w:val="000000"/>
          <w:sz w:val="32"/>
          <w:szCs w:val="32"/>
          <w:lang w:val="zh-CN"/>
        </w:rPr>
        <w:t>”</w:t>
      </w:r>
      <w:r>
        <w:rPr>
          <w:rFonts w:hint="eastAsia" w:hAnsi="仿宋_GB2312" w:eastAsia="仿宋_GB2312" w:cs="仿宋_GB2312"/>
          <w:color w:val="000000"/>
          <w:sz w:val="32"/>
          <w:szCs w:val="32"/>
          <w:lang w:val="zh-CN"/>
        </w:rPr>
        <w:t>经费支出。</w:t>
      </w:r>
    </w:p>
    <w:p>
      <w:pPr>
        <w:spacing w:line="600" w:lineRule="exact"/>
        <w:ind w:firstLine="643" w:firstLineChars="200"/>
        <w:rPr>
          <w:rFonts w:eastAsia="楷体_GB2312"/>
          <w:b/>
          <w:bCs/>
          <w:sz w:val="32"/>
          <w:szCs w:val="32"/>
        </w:rPr>
      </w:pPr>
      <w:bookmarkStart w:id="36" w:name="_Toc15377217"/>
      <w:r>
        <w:rPr>
          <w:rFonts w:hint="eastAsia" w:eastAsia="楷体_GB2312" w:cs="楷体_GB2312"/>
          <w:b/>
          <w:bCs/>
          <w:sz w:val="32"/>
          <w:szCs w:val="32"/>
        </w:rPr>
        <w:t>（二）</w:t>
      </w:r>
      <w:r>
        <w:rPr>
          <w:rFonts w:eastAsia="楷体_GB2312"/>
          <w:b/>
          <w:bCs/>
          <w:sz w:val="32"/>
          <w:szCs w:val="32"/>
        </w:rPr>
        <w:t>“</w:t>
      </w:r>
      <w:r>
        <w:rPr>
          <w:rFonts w:hint="eastAsia" w:eastAsia="楷体_GB2312" w:cs="楷体_GB2312"/>
          <w:b/>
          <w:bCs/>
          <w:sz w:val="32"/>
          <w:szCs w:val="32"/>
        </w:rPr>
        <w:t>三公</w:t>
      </w:r>
      <w:r>
        <w:rPr>
          <w:rFonts w:eastAsia="楷体_GB2312"/>
          <w:b/>
          <w:bCs/>
          <w:sz w:val="32"/>
          <w:szCs w:val="32"/>
        </w:rPr>
        <w:t>”</w:t>
      </w:r>
      <w:r>
        <w:rPr>
          <w:rFonts w:hint="eastAsia" w:eastAsia="楷体_GB2312" w:cs="楷体_GB2312"/>
          <w:b/>
          <w:bCs/>
          <w:sz w:val="32"/>
          <w:szCs w:val="32"/>
        </w:rPr>
        <w:t>经费财政拨款支出决算具体情况说明</w:t>
      </w:r>
      <w:bookmarkEnd w:id="36"/>
    </w:p>
    <w:p>
      <w:pPr>
        <w:keepNext/>
        <w:keepLines/>
        <w:spacing w:line="576" w:lineRule="exact"/>
        <w:ind w:firstLine="640"/>
        <w:rPr>
          <w:rFonts w:eastAsia="仿宋_GB2312"/>
          <w:color w:val="000000"/>
          <w:sz w:val="32"/>
          <w:szCs w:val="32"/>
          <w:lang w:val="zh-CN"/>
        </w:rPr>
      </w:pPr>
      <w:bookmarkStart w:id="37" w:name="_Toc15377218"/>
      <w:bookmarkStart w:id="38" w:name="_Toc15396610"/>
      <w:r>
        <w:rPr>
          <w:rFonts w:eastAsia="仿宋_GB2312"/>
          <w:color w:val="000000"/>
          <w:sz w:val="32"/>
          <w:szCs w:val="32"/>
          <w:lang w:val="zh-CN"/>
        </w:rPr>
        <w:t>2022</w:t>
      </w:r>
      <w:r>
        <w:rPr>
          <w:rFonts w:hint="eastAsia" w:hAnsi="仿宋_GB2312" w:eastAsia="仿宋_GB2312" w:cs="仿宋_GB2312"/>
          <w:color w:val="000000"/>
          <w:sz w:val="32"/>
          <w:szCs w:val="32"/>
          <w:lang w:val="zh-CN"/>
        </w:rPr>
        <w:t>年</w:t>
      </w:r>
      <w:r>
        <w:rPr>
          <w:rFonts w:eastAsia="仿宋_GB2312"/>
          <w:color w:val="000000"/>
          <w:sz w:val="32"/>
          <w:szCs w:val="32"/>
          <w:lang w:val="zh-CN"/>
        </w:rPr>
        <w:t>“</w:t>
      </w:r>
      <w:r>
        <w:rPr>
          <w:rFonts w:hint="eastAsia" w:hAnsi="仿宋_GB2312" w:eastAsia="仿宋_GB2312" w:cs="仿宋_GB2312"/>
          <w:color w:val="000000"/>
          <w:sz w:val="32"/>
          <w:szCs w:val="32"/>
          <w:lang w:val="zh-CN"/>
        </w:rPr>
        <w:t>三公</w:t>
      </w:r>
      <w:r>
        <w:rPr>
          <w:rFonts w:eastAsia="仿宋_GB2312"/>
          <w:color w:val="000000"/>
          <w:sz w:val="32"/>
          <w:szCs w:val="32"/>
          <w:lang w:val="zh-CN"/>
        </w:rPr>
        <w:t>”</w:t>
      </w:r>
      <w:r>
        <w:rPr>
          <w:rFonts w:hint="eastAsia" w:hAnsi="仿宋_GB2312" w:eastAsia="仿宋_GB2312" w:cs="仿宋_GB2312"/>
          <w:color w:val="000000"/>
          <w:sz w:val="32"/>
          <w:szCs w:val="32"/>
          <w:lang w:val="zh-CN"/>
        </w:rPr>
        <w:t>经费财政拨款支出决算中，因公出国（境）费支出决算</w:t>
      </w:r>
      <w:r>
        <w:rPr>
          <w:rFonts w:eastAsia="仿宋_GB2312"/>
          <w:color w:val="000000"/>
          <w:sz w:val="32"/>
          <w:szCs w:val="32"/>
          <w:lang w:val="zh-CN"/>
        </w:rPr>
        <w:t>0</w:t>
      </w:r>
      <w:r>
        <w:rPr>
          <w:rFonts w:hint="eastAsia" w:hAnsi="仿宋_GB2312" w:eastAsia="仿宋_GB2312" w:cs="仿宋_GB2312"/>
          <w:color w:val="000000"/>
          <w:sz w:val="32"/>
          <w:szCs w:val="32"/>
          <w:lang w:val="zh-CN"/>
        </w:rPr>
        <w:t>万元，占</w:t>
      </w:r>
      <w:r>
        <w:rPr>
          <w:rFonts w:eastAsia="仿宋_GB2312"/>
          <w:color w:val="000000"/>
          <w:sz w:val="32"/>
          <w:szCs w:val="32"/>
          <w:lang w:val="zh-CN"/>
        </w:rPr>
        <w:t>0%</w:t>
      </w:r>
      <w:r>
        <w:rPr>
          <w:rFonts w:hint="eastAsia" w:hAnsi="仿宋_GB2312" w:eastAsia="仿宋_GB2312" w:cs="仿宋_GB2312"/>
          <w:color w:val="000000"/>
          <w:sz w:val="32"/>
          <w:szCs w:val="32"/>
          <w:lang w:val="zh-CN"/>
        </w:rPr>
        <w:t>；公务用车购置及运行维护费支出决算</w:t>
      </w:r>
      <w:r>
        <w:rPr>
          <w:rFonts w:eastAsia="仿宋_GB2312"/>
          <w:color w:val="000000"/>
          <w:sz w:val="32"/>
          <w:szCs w:val="32"/>
          <w:lang w:val="zh-CN"/>
        </w:rPr>
        <w:t>0</w:t>
      </w:r>
      <w:r>
        <w:rPr>
          <w:rFonts w:hint="eastAsia" w:hAnsi="仿宋_GB2312" w:eastAsia="仿宋_GB2312" w:cs="仿宋_GB2312"/>
          <w:color w:val="000000"/>
          <w:sz w:val="32"/>
          <w:szCs w:val="32"/>
          <w:lang w:val="zh-CN"/>
        </w:rPr>
        <w:t>万元，占</w:t>
      </w:r>
      <w:r>
        <w:rPr>
          <w:rFonts w:eastAsia="仿宋_GB2312"/>
          <w:color w:val="000000"/>
          <w:sz w:val="32"/>
          <w:szCs w:val="32"/>
          <w:lang w:val="zh-CN"/>
        </w:rPr>
        <w:t>0%</w:t>
      </w:r>
      <w:r>
        <w:rPr>
          <w:rFonts w:hint="eastAsia" w:hAnsi="仿宋_GB2312" w:eastAsia="仿宋_GB2312" w:cs="仿宋_GB2312"/>
          <w:color w:val="000000"/>
          <w:sz w:val="32"/>
          <w:szCs w:val="32"/>
          <w:lang w:val="zh-CN"/>
        </w:rPr>
        <w:t>；公务接待费支出决算</w:t>
      </w:r>
      <w:r>
        <w:rPr>
          <w:rFonts w:eastAsia="仿宋_GB2312"/>
          <w:color w:val="000000"/>
          <w:sz w:val="32"/>
          <w:szCs w:val="32"/>
          <w:lang w:val="zh-CN"/>
        </w:rPr>
        <w:t>0</w:t>
      </w:r>
      <w:r>
        <w:rPr>
          <w:rFonts w:hint="eastAsia" w:hAnsi="仿宋_GB2312" w:eastAsia="仿宋_GB2312" w:cs="仿宋_GB2312"/>
          <w:color w:val="000000"/>
          <w:sz w:val="32"/>
          <w:szCs w:val="32"/>
          <w:lang w:val="zh-CN"/>
        </w:rPr>
        <w:t>万元，占</w:t>
      </w:r>
      <w:r>
        <w:rPr>
          <w:rFonts w:eastAsia="仿宋_GB2312"/>
          <w:color w:val="000000"/>
          <w:sz w:val="32"/>
          <w:szCs w:val="32"/>
          <w:lang w:val="zh-CN"/>
        </w:rPr>
        <w:t>0%</w:t>
      </w:r>
      <w:r>
        <w:rPr>
          <w:rFonts w:hint="eastAsia" w:hAnsi="仿宋_GB2312" w:eastAsia="仿宋_GB2312" w:cs="仿宋_GB2312"/>
          <w:color w:val="000000"/>
          <w:sz w:val="32"/>
          <w:szCs w:val="32"/>
          <w:lang w:val="zh-CN"/>
        </w:rPr>
        <w:t>。具体情况如下：</w:t>
      </w:r>
    </w:p>
    <w:p>
      <w:pPr>
        <w:pStyle w:val="9"/>
        <w:jc w:val="center"/>
        <w:rPr>
          <w:lang w:val="zh-CN"/>
        </w:rPr>
      </w:pPr>
      <w:r>
        <w:drawing>
          <wp:inline distT="0" distB="0" distL="114300" distR="114300">
            <wp:extent cx="5057775" cy="2562225"/>
            <wp:effectExtent l="0" t="0" r="9525" b="952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4"/>
                    <a:srcRect b="-50"/>
                    <a:stretch>
                      <a:fillRect/>
                    </a:stretch>
                  </pic:blipFill>
                  <pic:spPr>
                    <a:xfrm>
                      <a:off x="0" y="0"/>
                      <a:ext cx="5057775" cy="2562225"/>
                    </a:xfrm>
                    <a:prstGeom prst="rect">
                      <a:avLst/>
                    </a:prstGeom>
                    <a:noFill/>
                    <a:ln>
                      <a:noFill/>
                    </a:ln>
                  </pic:spPr>
                </pic:pic>
              </a:graphicData>
            </a:graphic>
          </wp:inline>
        </w:drawing>
      </w:r>
    </w:p>
    <w:p>
      <w:pPr>
        <w:spacing w:line="600" w:lineRule="exact"/>
        <w:ind w:firstLine="640"/>
        <w:rPr>
          <w:rFonts w:eastAsia="仿宋"/>
          <w:sz w:val="32"/>
          <w:szCs w:val="32"/>
        </w:rPr>
      </w:pPr>
      <w:r>
        <w:rPr>
          <w:rFonts w:hint="eastAsia" w:hAnsi="仿宋" w:eastAsia="仿宋" w:cs="仿宋"/>
          <w:sz w:val="32"/>
          <w:szCs w:val="32"/>
        </w:rPr>
        <w:t>（图</w:t>
      </w:r>
      <w:r>
        <w:rPr>
          <w:rFonts w:eastAsia="仿宋"/>
          <w:sz w:val="32"/>
          <w:szCs w:val="32"/>
        </w:rPr>
        <w:t>7</w:t>
      </w:r>
      <w:r>
        <w:rPr>
          <w:rFonts w:hint="eastAsia" w:hAnsi="仿宋" w:eastAsia="仿宋" w:cs="仿宋"/>
          <w:sz w:val="32"/>
          <w:szCs w:val="32"/>
        </w:rPr>
        <w:t>：</w:t>
      </w:r>
      <w:r>
        <w:rPr>
          <w:rFonts w:eastAsia="仿宋"/>
          <w:sz w:val="32"/>
          <w:szCs w:val="32"/>
        </w:rPr>
        <w:t>“</w:t>
      </w:r>
      <w:r>
        <w:rPr>
          <w:rFonts w:hint="eastAsia" w:hAnsi="仿宋" w:eastAsia="仿宋" w:cs="仿宋"/>
          <w:sz w:val="32"/>
          <w:szCs w:val="32"/>
        </w:rPr>
        <w:t>三公</w:t>
      </w:r>
      <w:r>
        <w:rPr>
          <w:rFonts w:eastAsia="仿宋"/>
          <w:sz w:val="32"/>
          <w:szCs w:val="32"/>
        </w:rPr>
        <w:t>”</w:t>
      </w:r>
      <w:r>
        <w:rPr>
          <w:rFonts w:hint="eastAsia" w:hAnsi="仿宋" w:eastAsia="仿宋" w:cs="仿宋"/>
          <w:sz w:val="32"/>
          <w:szCs w:val="32"/>
        </w:rPr>
        <w:t>经费财政拨款支出结构）</w:t>
      </w:r>
    </w:p>
    <w:p>
      <w:pPr>
        <w:spacing w:line="600" w:lineRule="exact"/>
        <w:ind w:firstLine="640"/>
        <w:rPr>
          <w:rFonts w:eastAsia="仿宋_GB2312"/>
          <w:sz w:val="32"/>
          <w:szCs w:val="32"/>
        </w:rPr>
      </w:pPr>
      <w:r>
        <w:rPr>
          <w:rFonts w:eastAsia="仿宋_GB2312"/>
          <w:b/>
          <w:bCs/>
          <w:color w:val="000000"/>
          <w:sz w:val="32"/>
          <w:szCs w:val="32"/>
          <w:lang w:val="zh-CN"/>
        </w:rPr>
        <w:t>1.</w:t>
      </w:r>
      <w:r>
        <w:rPr>
          <w:rFonts w:hint="eastAsia" w:hAnsi="仿宋_GB2312" w:eastAsia="仿宋_GB2312" w:cs="仿宋_GB2312"/>
          <w:b/>
          <w:bCs/>
          <w:color w:val="000000"/>
          <w:sz w:val="32"/>
          <w:szCs w:val="32"/>
          <w:lang w:val="zh-CN"/>
        </w:rPr>
        <w:t>因公出国（境）经费</w:t>
      </w:r>
      <w:r>
        <w:rPr>
          <w:rFonts w:hint="eastAsia" w:hAnsi="仿宋_GB2312" w:eastAsia="仿宋_GB2312" w:cs="仿宋_GB2312"/>
          <w:color w:val="000000"/>
          <w:sz w:val="32"/>
          <w:szCs w:val="32"/>
          <w:lang w:val="zh-CN"/>
        </w:rPr>
        <w:t>支出</w:t>
      </w:r>
      <w:r>
        <w:rPr>
          <w:rFonts w:eastAsia="仿宋_GB2312"/>
          <w:color w:val="000000"/>
          <w:sz w:val="32"/>
          <w:szCs w:val="32"/>
          <w:lang w:val="zh-CN"/>
        </w:rPr>
        <w:t>0</w:t>
      </w:r>
      <w:r>
        <w:rPr>
          <w:rFonts w:hint="eastAsia" w:hAnsi="仿宋_GB2312" w:eastAsia="仿宋_GB2312" w:cs="仿宋_GB2312"/>
          <w:color w:val="000000"/>
          <w:sz w:val="32"/>
          <w:szCs w:val="32"/>
          <w:lang w:val="zh-CN"/>
        </w:rPr>
        <w:t>万元，完成预算</w:t>
      </w:r>
      <w:r>
        <w:rPr>
          <w:rFonts w:eastAsia="仿宋_GB2312"/>
          <w:color w:val="000000"/>
          <w:sz w:val="32"/>
          <w:szCs w:val="32"/>
          <w:lang w:val="zh-CN"/>
        </w:rPr>
        <w:t>0%</w:t>
      </w:r>
      <w:r>
        <w:rPr>
          <w:rFonts w:hint="eastAsia" w:hAnsi="仿宋_GB2312" w:eastAsia="仿宋_GB2312" w:cs="仿宋_GB2312"/>
          <w:color w:val="000000"/>
          <w:sz w:val="32"/>
          <w:szCs w:val="32"/>
          <w:lang w:val="zh-CN"/>
        </w:rPr>
        <w:t>。全年安排因公出国（境）团组</w:t>
      </w:r>
      <w:r>
        <w:rPr>
          <w:rFonts w:eastAsia="仿宋_GB2312"/>
          <w:color w:val="000000"/>
          <w:sz w:val="32"/>
          <w:szCs w:val="32"/>
          <w:lang w:val="zh-CN"/>
        </w:rPr>
        <w:t>0</w:t>
      </w:r>
      <w:r>
        <w:rPr>
          <w:rFonts w:hint="eastAsia" w:hAnsi="仿宋_GB2312" w:eastAsia="仿宋_GB2312" w:cs="仿宋_GB2312"/>
          <w:color w:val="000000"/>
          <w:sz w:val="32"/>
          <w:szCs w:val="32"/>
          <w:lang w:val="zh-CN"/>
        </w:rPr>
        <w:t>个，出国（境）</w:t>
      </w:r>
      <w:r>
        <w:rPr>
          <w:rFonts w:eastAsia="仿宋_GB2312"/>
          <w:color w:val="000000"/>
          <w:sz w:val="32"/>
          <w:szCs w:val="32"/>
          <w:lang w:val="zh-CN"/>
        </w:rPr>
        <w:t>0</w:t>
      </w:r>
      <w:r>
        <w:rPr>
          <w:rFonts w:hint="eastAsia" w:hAnsi="仿宋_GB2312" w:eastAsia="仿宋_GB2312" w:cs="仿宋_GB2312"/>
          <w:color w:val="000000"/>
          <w:sz w:val="32"/>
          <w:szCs w:val="32"/>
          <w:lang w:val="zh-CN"/>
        </w:rPr>
        <w:t>人。</w:t>
      </w:r>
    </w:p>
    <w:p>
      <w:pPr>
        <w:spacing w:line="600" w:lineRule="exact"/>
        <w:ind w:firstLine="640"/>
        <w:rPr>
          <w:rFonts w:hAnsi="仿宋_GB2312" w:eastAsia="仿宋_GB2312"/>
          <w:color w:val="000000"/>
          <w:sz w:val="32"/>
          <w:szCs w:val="32"/>
          <w:lang w:val="zh-CN"/>
        </w:rPr>
      </w:pPr>
      <w:r>
        <w:rPr>
          <w:rFonts w:hAnsi="仿宋_GB2312" w:eastAsia="仿宋_GB2312"/>
          <w:b/>
          <w:bCs/>
          <w:color w:val="000000"/>
          <w:sz w:val="32"/>
          <w:szCs w:val="32"/>
          <w:lang w:val="zh-CN"/>
        </w:rPr>
        <w:t>2.</w:t>
      </w:r>
      <w:r>
        <w:rPr>
          <w:rFonts w:hint="eastAsia" w:hAnsi="仿宋_GB2312" w:eastAsia="仿宋_GB2312" w:cs="仿宋_GB2312"/>
          <w:color w:val="000000"/>
          <w:sz w:val="32"/>
          <w:szCs w:val="32"/>
          <w:lang w:val="zh-CN"/>
        </w:rPr>
        <w:t>公务用车购置及运行维护费支出</w:t>
      </w:r>
      <w:r>
        <w:rPr>
          <w:rFonts w:hAnsi="仿宋_GB2312" w:eastAsia="仿宋_GB2312"/>
          <w:color w:val="000000"/>
          <w:sz w:val="32"/>
          <w:szCs w:val="32"/>
          <w:lang w:val="zh-CN"/>
        </w:rPr>
        <w:t>0</w:t>
      </w:r>
      <w:r>
        <w:rPr>
          <w:rFonts w:hint="eastAsia" w:hAnsi="仿宋_GB2312" w:eastAsia="仿宋_GB2312" w:cs="仿宋_GB2312"/>
          <w:color w:val="000000"/>
          <w:sz w:val="32"/>
          <w:szCs w:val="32"/>
          <w:lang w:val="zh-CN"/>
        </w:rPr>
        <w:t>万元</w:t>
      </w:r>
      <w:r>
        <w:rPr>
          <w:rFonts w:hAnsi="仿宋_GB2312" w:eastAsia="仿宋_GB2312"/>
          <w:color w:val="000000"/>
          <w:sz w:val="32"/>
          <w:szCs w:val="32"/>
          <w:lang w:val="zh-CN"/>
        </w:rPr>
        <w:t>,</w:t>
      </w:r>
      <w:r>
        <w:rPr>
          <w:rFonts w:hint="eastAsia" w:hAnsi="仿宋_GB2312" w:eastAsia="仿宋_GB2312" w:cs="仿宋_GB2312"/>
          <w:color w:val="000000"/>
          <w:sz w:val="32"/>
          <w:szCs w:val="32"/>
          <w:lang w:val="zh-CN"/>
        </w:rPr>
        <w:t>完成预算</w:t>
      </w:r>
      <w:r>
        <w:rPr>
          <w:rFonts w:hAnsi="仿宋_GB2312" w:eastAsia="仿宋_GB2312"/>
          <w:color w:val="000000"/>
          <w:sz w:val="32"/>
          <w:szCs w:val="32"/>
          <w:lang w:val="zh-CN"/>
        </w:rPr>
        <w:t>0%</w:t>
      </w:r>
      <w:r>
        <w:rPr>
          <w:rFonts w:hint="eastAsia" w:hAnsi="仿宋_GB2312" w:eastAsia="仿宋_GB2312" w:cs="仿宋_GB2312"/>
          <w:color w:val="000000"/>
          <w:sz w:val="32"/>
          <w:szCs w:val="32"/>
          <w:lang w:val="zh-CN"/>
        </w:rPr>
        <w:t>。本单位无公务用车。</w:t>
      </w:r>
    </w:p>
    <w:p>
      <w:pPr>
        <w:spacing w:line="600" w:lineRule="exact"/>
        <w:ind w:firstLine="640"/>
        <w:rPr>
          <w:rFonts w:eastAsia="仿宋_GB2312"/>
          <w:color w:val="000000"/>
          <w:sz w:val="32"/>
          <w:szCs w:val="32"/>
          <w:lang w:val="zh-CN"/>
        </w:rPr>
      </w:pPr>
      <w:r>
        <w:rPr>
          <w:rFonts w:eastAsia="仿宋_GB2312"/>
          <w:b/>
          <w:bCs/>
          <w:color w:val="000000"/>
          <w:sz w:val="32"/>
          <w:szCs w:val="32"/>
          <w:lang w:val="zh-CN"/>
        </w:rPr>
        <w:t>3.</w:t>
      </w:r>
      <w:r>
        <w:rPr>
          <w:rFonts w:hint="eastAsia" w:hAnsi="仿宋_GB2312" w:eastAsia="仿宋_GB2312" w:cs="仿宋_GB2312"/>
          <w:b/>
          <w:bCs/>
          <w:color w:val="000000"/>
          <w:sz w:val="32"/>
          <w:szCs w:val="32"/>
          <w:lang w:val="zh-CN"/>
        </w:rPr>
        <w:t>公务接待费</w:t>
      </w:r>
      <w:r>
        <w:rPr>
          <w:rFonts w:hint="eastAsia" w:hAnsi="仿宋_GB2312" w:eastAsia="仿宋_GB2312" w:cs="仿宋_GB2312"/>
          <w:color w:val="000000"/>
          <w:sz w:val="32"/>
          <w:szCs w:val="32"/>
          <w:lang w:val="zh-CN"/>
        </w:rPr>
        <w:t>支出</w:t>
      </w:r>
      <w:r>
        <w:rPr>
          <w:rFonts w:eastAsia="仿宋_GB2312"/>
          <w:color w:val="000000"/>
          <w:sz w:val="32"/>
          <w:szCs w:val="32"/>
          <w:lang w:val="zh-CN"/>
        </w:rPr>
        <w:t>0</w:t>
      </w:r>
      <w:r>
        <w:rPr>
          <w:rFonts w:hint="eastAsia" w:hAnsi="仿宋_GB2312" w:eastAsia="仿宋_GB2312" w:cs="仿宋_GB2312"/>
          <w:color w:val="000000"/>
          <w:sz w:val="32"/>
          <w:szCs w:val="32"/>
          <w:lang w:val="zh-CN"/>
        </w:rPr>
        <w:t>万元，完成预算</w:t>
      </w:r>
      <w:r>
        <w:rPr>
          <w:rFonts w:eastAsia="仿宋_GB2312"/>
          <w:color w:val="000000"/>
          <w:sz w:val="32"/>
          <w:szCs w:val="32"/>
          <w:lang w:val="zh-CN"/>
        </w:rPr>
        <w:t>0%</w:t>
      </w:r>
      <w:r>
        <w:rPr>
          <w:rFonts w:hint="eastAsia" w:hAnsi="仿宋_GB2312" w:eastAsia="仿宋_GB2312" w:cs="仿宋_GB2312"/>
          <w:color w:val="000000"/>
          <w:sz w:val="32"/>
          <w:szCs w:val="32"/>
          <w:lang w:val="zh-CN"/>
        </w:rPr>
        <w:t>。公务接待费支出决算比</w:t>
      </w:r>
      <w:r>
        <w:rPr>
          <w:rFonts w:eastAsia="仿宋_GB2312"/>
          <w:color w:val="000000"/>
          <w:sz w:val="32"/>
          <w:szCs w:val="32"/>
          <w:lang w:val="zh-CN"/>
        </w:rPr>
        <w:t>2021</w:t>
      </w:r>
      <w:r>
        <w:rPr>
          <w:rFonts w:hint="eastAsia" w:hAnsi="仿宋_GB2312" w:eastAsia="仿宋_GB2312" w:cs="仿宋_GB2312"/>
          <w:color w:val="000000"/>
          <w:sz w:val="32"/>
          <w:szCs w:val="32"/>
          <w:lang w:val="zh-CN"/>
        </w:rPr>
        <w:t>年减少</w:t>
      </w:r>
      <w:r>
        <w:rPr>
          <w:rFonts w:eastAsia="仿宋_GB2312"/>
          <w:color w:val="000000"/>
          <w:sz w:val="32"/>
          <w:szCs w:val="32"/>
          <w:lang w:val="zh-CN"/>
        </w:rPr>
        <w:t>0.5</w:t>
      </w:r>
      <w:r>
        <w:rPr>
          <w:rFonts w:hint="eastAsia" w:hAnsi="仿宋_GB2312" w:eastAsia="仿宋_GB2312" w:cs="仿宋_GB2312"/>
          <w:color w:val="000000"/>
          <w:sz w:val="32"/>
          <w:szCs w:val="32"/>
          <w:lang w:val="zh-CN"/>
        </w:rPr>
        <w:t>万元，下降</w:t>
      </w:r>
      <w:r>
        <w:rPr>
          <w:rFonts w:eastAsia="仿宋_GB2312"/>
          <w:color w:val="000000"/>
          <w:sz w:val="32"/>
          <w:szCs w:val="32"/>
          <w:lang w:val="zh-CN"/>
        </w:rPr>
        <w:t>100%</w:t>
      </w:r>
      <w:r>
        <w:rPr>
          <w:rFonts w:hint="eastAsia" w:hAnsi="仿宋_GB2312" w:eastAsia="仿宋_GB2312" w:cs="仿宋_GB2312"/>
          <w:color w:val="000000"/>
          <w:sz w:val="32"/>
          <w:szCs w:val="32"/>
          <w:lang w:val="zh-CN"/>
        </w:rPr>
        <w:t>。主要原因是严格厉行节约。</w:t>
      </w:r>
    </w:p>
    <w:p>
      <w:pPr>
        <w:spacing w:line="600" w:lineRule="exact"/>
        <w:ind w:firstLine="643" w:firstLineChars="200"/>
        <w:outlineLvl w:val="1"/>
        <w:rPr>
          <w:rStyle w:val="21"/>
          <w:rFonts w:ascii="Times New Roman" w:hAnsi="黑体" w:eastAsia="黑体" w:cs="Times New Roman"/>
        </w:rPr>
      </w:pPr>
      <w:r>
        <w:rPr>
          <w:rStyle w:val="21"/>
          <w:rFonts w:hint="eastAsia" w:ascii="Times New Roman" w:hAnsi="黑体" w:eastAsia="黑体" w:cs="黑体"/>
        </w:rPr>
        <w:t>八、政府性基金预算支出决算情况说明</w:t>
      </w:r>
      <w:bookmarkEnd w:id="37"/>
      <w:bookmarkEnd w:id="38"/>
    </w:p>
    <w:p>
      <w:pPr>
        <w:spacing w:line="600" w:lineRule="exact"/>
        <w:ind w:firstLine="640"/>
        <w:rPr>
          <w:rFonts w:eastAsia="仿宋_GB2312"/>
          <w:sz w:val="32"/>
          <w:szCs w:val="32"/>
        </w:rPr>
      </w:pPr>
      <w:r>
        <w:rPr>
          <w:rFonts w:eastAsia="仿宋_GB2312"/>
          <w:sz w:val="32"/>
          <w:szCs w:val="32"/>
        </w:rPr>
        <w:t>2022</w:t>
      </w:r>
      <w:r>
        <w:rPr>
          <w:rFonts w:hint="eastAsia" w:eastAsia="仿宋_GB2312" w:cs="仿宋_GB2312"/>
          <w:sz w:val="32"/>
          <w:szCs w:val="32"/>
        </w:rPr>
        <w:t>年政府性基金预算财政拨款支出</w:t>
      </w:r>
      <w:r>
        <w:rPr>
          <w:rFonts w:eastAsia="仿宋_GB2312"/>
          <w:sz w:val="32"/>
          <w:szCs w:val="32"/>
        </w:rPr>
        <w:t>0</w:t>
      </w:r>
      <w:r>
        <w:rPr>
          <w:rFonts w:hint="eastAsia" w:eastAsia="仿宋_GB2312" w:cs="仿宋_GB2312"/>
          <w:sz w:val="32"/>
          <w:szCs w:val="32"/>
        </w:rPr>
        <w:t>万元。</w:t>
      </w:r>
    </w:p>
    <w:p>
      <w:pPr>
        <w:spacing w:line="600" w:lineRule="exact"/>
        <w:ind w:firstLine="643" w:firstLineChars="200"/>
        <w:outlineLvl w:val="1"/>
        <w:rPr>
          <w:rStyle w:val="21"/>
          <w:rFonts w:ascii="Times New Roman" w:hAnsi="黑体" w:eastAsia="黑体" w:cs="Times New Roman"/>
        </w:rPr>
      </w:pPr>
      <w:bookmarkStart w:id="39" w:name="_Toc15396611"/>
      <w:bookmarkStart w:id="40" w:name="_Toc15377219"/>
      <w:r>
        <w:rPr>
          <w:rStyle w:val="21"/>
          <w:rFonts w:hint="eastAsia" w:ascii="Times New Roman" w:hAnsi="黑体" w:eastAsia="黑体" w:cs="黑体"/>
        </w:rPr>
        <w:t>九、国有资本经营预算支出决算情况说明</w:t>
      </w:r>
      <w:bookmarkEnd w:id="39"/>
      <w:bookmarkEnd w:id="40"/>
    </w:p>
    <w:p>
      <w:pPr>
        <w:spacing w:line="600" w:lineRule="exact"/>
        <w:ind w:firstLine="640"/>
        <w:rPr>
          <w:rFonts w:eastAsia="方正小标宋简体"/>
          <w:sz w:val="44"/>
          <w:szCs w:val="44"/>
        </w:rPr>
      </w:pPr>
      <w:r>
        <w:rPr>
          <w:rFonts w:eastAsia="仿宋_GB2312"/>
          <w:sz w:val="32"/>
          <w:szCs w:val="32"/>
        </w:rPr>
        <w:t>2022</w:t>
      </w:r>
      <w:r>
        <w:rPr>
          <w:rFonts w:hint="eastAsia" w:eastAsia="仿宋_GB2312" w:cs="仿宋_GB2312"/>
          <w:sz w:val="32"/>
          <w:szCs w:val="32"/>
        </w:rPr>
        <w:t>年国有资本经营预算财政拨款支出</w:t>
      </w:r>
      <w:r>
        <w:rPr>
          <w:rFonts w:eastAsia="仿宋_GB2312"/>
          <w:sz w:val="32"/>
          <w:szCs w:val="32"/>
        </w:rPr>
        <w:t>0</w:t>
      </w:r>
      <w:r>
        <w:rPr>
          <w:rFonts w:hint="eastAsia" w:eastAsia="仿宋_GB2312" w:cs="仿宋_GB2312"/>
          <w:sz w:val="32"/>
          <w:szCs w:val="32"/>
        </w:rPr>
        <w:t>万元。</w:t>
      </w:r>
    </w:p>
    <w:p>
      <w:pPr>
        <w:spacing w:line="600" w:lineRule="exact"/>
        <w:ind w:firstLine="643" w:firstLineChars="200"/>
        <w:outlineLvl w:val="1"/>
        <w:rPr>
          <w:rStyle w:val="21"/>
          <w:rFonts w:ascii="Times New Roman" w:hAnsi="黑体" w:eastAsia="黑体" w:cs="Times New Roman"/>
        </w:rPr>
      </w:pPr>
      <w:bookmarkStart w:id="41" w:name="_Toc15377221"/>
      <w:bookmarkStart w:id="42" w:name="_Toc15396612"/>
      <w:r>
        <w:rPr>
          <w:rStyle w:val="21"/>
          <w:rFonts w:hint="eastAsia" w:ascii="Times New Roman" w:hAnsi="黑体" w:eastAsia="黑体" w:cs="黑体"/>
        </w:rPr>
        <w:t>十、其他重要事项的情况说明</w:t>
      </w:r>
      <w:bookmarkEnd w:id="41"/>
      <w:bookmarkEnd w:id="42"/>
    </w:p>
    <w:p>
      <w:pPr>
        <w:spacing w:line="600" w:lineRule="exact"/>
        <w:ind w:firstLine="643" w:firstLineChars="200"/>
        <w:rPr>
          <w:rFonts w:eastAsia="楷体_GB2312"/>
          <w:b/>
          <w:bCs/>
          <w:sz w:val="32"/>
          <w:szCs w:val="32"/>
        </w:rPr>
      </w:pPr>
      <w:bookmarkStart w:id="43" w:name="_Toc15377222"/>
      <w:r>
        <w:rPr>
          <w:rFonts w:hint="eastAsia" w:eastAsia="楷体_GB2312" w:cs="楷体_GB2312"/>
          <w:b/>
          <w:bCs/>
          <w:sz w:val="32"/>
          <w:szCs w:val="32"/>
        </w:rPr>
        <w:t>（一）机关运行经费支出情况</w:t>
      </w:r>
      <w:bookmarkEnd w:id="43"/>
    </w:p>
    <w:p>
      <w:pPr>
        <w:spacing w:line="576" w:lineRule="exact"/>
        <w:ind w:firstLine="640"/>
        <w:rPr>
          <w:rFonts w:eastAsia="仿宋_GB2312"/>
          <w:color w:val="000000"/>
          <w:sz w:val="32"/>
          <w:szCs w:val="32"/>
          <w:lang w:val="zh-CN"/>
        </w:rPr>
      </w:pPr>
      <w:r>
        <w:rPr>
          <w:rFonts w:eastAsia="仿宋_GB2312"/>
          <w:color w:val="000000"/>
          <w:sz w:val="32"/>
          <w:szCs w:val="32"/>
          <w:lang w:val="zh-CN"/>
        </w:rPr>
        <w:t>2022</w:t>
      </w:r>
      <w:r>
        <w:rPr>
          <w:rFonts w:hint="eastAsia" w:hAnsi="仿宋_GB2312" w:eastAsia="仿宋_GB2312" w:cs="仿宋_GB2312"/>
          <w:color w:val="000000"/>
          <w:sz w:val="32"/>
          <w:szCs w:val="32"/>
          <w:lang w:val="zh-CN"/>
        </w:rPr>
        <w:t>年，中国共产党沐川县委城乡基层治理委员会办公室机关运行经费支出</w:t>
      </w:r>
      <w:r>
        <w:rPr>
          <w:rFonts w:eastAsia="仿宋_GB2312"/>
          <w:color w:val="000000"/>
          <w:sz w:val="32"/>
          <w:szCs w:val="32"/>
          <w:lang w:val="zh-CN"/>
        </w:rPr>
        <w:t>7.41</w:t>
      </w:r>
      <w:r>
        <w:rPr>
          <w:rFonts w:hint="eastAsia" w:hAnsi="仿宋_GB2312" w:eastAsia="仿宋_GB2312" w:cs="仿宋_GB2312"/>
          <w:color w:val="000000"/>
          <w:sz w:val="32"/>
          <w:szCs w:val="32"/>
          <w:lang w:val="zh-CN"/>
        </w:rPr>
        <w:t>万元，比</w:t>
      </w:r>
      <w:r>
        <w:rPr>
          <w:rFonts w:eastAsia="仿宋_GB2312"/>
          <w:color w:val="000000"/>
          <w:sz w:val="32"/>
          <w:szCs w:val="32"/>
          <w:lang w:val="zh-CN"/>
        </w:rPr>
        <w:t>2021</w:t>
      </w:r>
      <w:r>
        <w:rPr>
          <w:rFonts w:hint="eastAsia" w:hAnsi="仿宋_GB2312" w:eastAsia="仿宋_GB2312" w:cs="仿宋_GB2312"/>
          <w:color w:val="000000"/>
          <w:sz w:val="32"/>
          <w:szCs w:val="32"/>
          <w:lang w:val="zh-CN"/>
        </w:rPr>
        <w:t>年增加</w:t>
      </w:r>
      <w:r>
        <w:rPr>
          <w:rFonts w:eastAsia="仿宋_GB2312"/>
          <w:color w:val="000000"/>
          <w:sz w:val="32"/>
          <w:szCs w:val="32"/>
          <w:lang w:val="zh-CN"/>
        </w:rPr>
        <w:t>0.56</w:t>
      </w:r>
      <w:r>
        <w:rPr>
          <w:rFonts w:hint="eastAsia" w:hAnsi="仿宋_GB2312" w:eastAsia="仿宋_GB2312" w:cs="仿宋_GB2312"/>
          <w:color w:val="000000"/>
          <w:sz w:val="32"/>
          <w:szCs w:val="32"/>
          <w:lang w:val="zh-CN"/>
        </w:rPr>
        <w:t>万元，增加</w:t>
      </w:r>
      <w:r>
        <w:rPr>
          <w:rFonts w:eastAsia="仿宋_GB2312"/>
          <w:color w:val="000000"/>
          <w:sz w:val="32"/>
          <w:szCs w:val="32"/>
          <w:lang w:val="zh-CN"/>
        </w:rPr>
        <w:t>8.2%</w:t>
      </w:r>
      <w:r>
        <w:rPr>
          <w:rFonts w:hint="eastAsia" w:hAnsi="仿宋_GB2312" w:eastAsia="仿宋_GB2312" w:cs="仿宋_GB2312"/>
          <w:color w:val="000000"/>
          <w:sz w:val="32"/>
          <w:szCs w:val="32"/>
          <w:lang w:val="zh-CN"/>
        </w:rPr>
        <w:t>。主要原因是正常开展基层治理工作办公需要。</w:t>
      </w:r>
    </w:p>
    <w:p>
      <w:pPr>
        <w:spacing w:line="600" w:lineRule="exact"/>
        <w:ind w:firstLine="643" w:firstLineChars="200"/>
        <w:rPr>
          <w:rFonts w:eastAsia="楷体_GB2312"/>
          <w:b/>
          <w:bCs/>
          <w:sz w:val="32"/>
          <w:szCs w:val="32"/>
        </w:rPr>
      </w:pPr>
      <w:bookmarkStart w:id="44" w:name="_Toc15377223"/>
      <w:r>
        <w:rPr>
          <w:rFonts w:hint="eastAsia" w:eastAsia="楷体_GB2312" w:cs="楷体_GB2312"/>
          <w:b/>
          <w:bCs/>
          <w:sz w:val="32"/>
          <w:szCs w:val="32"/>
        </w:rPr>
        <w:t>（二）政府采购支出情况</w:t>
      </w:r>
      <w:bookmarkEnd w:id="44"/>
    </w:p>
    <w:p>
      <w:pPr>
        <w:autoSpaceDE w:val="0"/>
        <w:autoSpaceDN w:val="0"/>
        <w:adjustRightInd w:val="0"/>
        <w:spacing w:line="600" w:lineRule="exact"/>
        <w:ind w:firstLine="640" w:firstLineChars="200"/>
        <w:jc w:val="left"/>
        <w:outlineLvl w:val="2"/>
        <w:rPr>
          <w:rFonts w:eastAsia="仿宋_GB2312"/>
          <w:color w:val="000000"/>
          <w:sz w:val="32"/>
          <w:szCs w:val="32"/>
          <w:lang w:val="zh-CN"/>
        </w:rPr>
      </w:pPr>
      <w:bookmarkStart w:id="45" w:name="_Toc15377224"/>
      <w:r>
        <w:rPr>
          <w:rFonts w:eastAsia="仿宋_GB2312"/>
          <w:color w:val="000000"/>
          <w:sz w:val="32"/>
          <w:szCs w:val="32"/>
          <w:lang w:val="zh-CN"/>
        </w:rPr>
        <w:t>2022</w:t>
      </w:r>
      <w:r>
        <w:rPr>
          <w:rFonts w:hint="eastAsia" w:hAnsi="仿宋_GB2312" w:eastAsia="仿宋_GB2312" w:cs="仿宋_GB2312"/>
          <w:color w:val="000000"/>
          <w:sz w:val="32"/>
          <w:szCs w:val="32"/>
          <w:lang w:val="zh-CN"/>
        </w:rPr>
        <w:t>年，中国共产党沐川县委城乡基层治理委员会办公室政府采购支出总额</w:t>
      </w:r>
      <w:r>
        <w:rPr>
          <w:rFonts w:eastAsia="仿宋_GB2312"/>
          <w:color w:val="000000"/>
          <w:sz w:val="32"/>
          <w:szCs w:val="32"/>
          <w:lang w:val="zh-CN"/>
        </w:rPr>
        <w:t>0</w:t>
      </w:r>
      <w:r>
        <w:rPr>
          <w:rFonts w:hint="eastAsia" w:hAnsi="仿宋_GB2312" w:eastAsia="仿宋_GB2312" w:cs="仿宋_GB2312"/>
          <w:color w:val="000000"/>
          <w:sz w:val="32"/>
          <w:szCs w:val="32"/>
          <w:lang w:val="zh-CN"/>
        </w:rPr>
        <w:t>万元。</w:t>
      </w:r>
    </w:p>
    <w:p>
      <w:pPr>
        <w:spacing w:line="600" w:lineRule="exact"/>
        <w:ind w:firstLine="643" w:firstLineChars="200"/>
        <w:rPr>
          <w:rFonts w:eastAsia="楷体_GB2312"/>
          <w:b/>
          <w:bCs/>
          <w:sz w:val="32"/>
          <w:szCs w:val="32"/>
        </w:rPr>
      </w:pPr>
      <w:r>
        <w:rPr>
          <w:rFonts w:hint="eastAsia" w:eastAsia="楷体_GB2312" w:cs="楷体_GB2312"/>
          <w:b/>
          <w:bCs/>
          <w:sz w:val="32"/>
          <w:szCs w:val="32"/>
        </w:rPr>
        <w:t>（三）国有资产占有使用情况</w:t>
      </w:r>
      <w:bookmarkEnd w:id="45"/>
    </w:p>
    <w:p>
      <w:pPr>
        <w:autoSpaceDE w:val="0"/>
        <w:autoSpaceDN w:val="0"/>
        <w:adjustRightInd w:val="0"/>
        <w:spacing w:line="600" w:lineRule="exact"/>
        <w:ind w:firstLine="640" w:firstLineChars="200"/>
        <w:jc w:val="left"/>
        <w:outlineLvl w:val="2"/>
        <w:rPr>
          <w:rFonts w:eastAsia="仿宋_GB2312"/>
          <w:color w:val="000000"/>
          <w:sz w:val="32"/>
          <w:szCs w:val="32"/>
          <w:lang w:val="zh-CN"/>
        </w:rPr>
      </w:pPr>
      <w:r>
        <w:rPr>
          <w:rFonts w:hint="eastAsia" w:hAnsi="仿宋_GB2312" w:eastAsia="仿宋_GB2312" w:cs="仿宋_GB2312"/>
          <w:color w:val="000000"/>
          <w:sz w:val="32"/>
          <w:szCs w:val="32"/>
          <w:lang w:val="zh-CN"/>
        </w:rPr>
        <w:t>截至</w:t>
      </w:r>
      <w:r>
        <w:rPr>
          <w:rFonts w:eastAsia="仿宋_GB2312"/>
          <w:color w:val="000000"/>
          <w:sz w:val="32"/>
          <w:szCs w:val="32"/>
          <w:lang w:val="zh-CN"/>
        </w:rPr>
        <w:t>2022</w:t>
      </w:r>
      <w:r>
        <w:rPr>
          <w:rFonts w:hint="eastAsia" w:hAnsi="仿宋_GB2312" w:eastAsia="仿宋_GB2312" w:cs="仿宋_GB2312"/>
          <w:color w:val="000000"/>
          <w:sz w:val="32"/>
          <w:szCs w:val="32"/>
          <w:lang w:val="zh-CN"/>
        </w:rPr>
        <w:t>年</w:t>
      </w:r>
      <w:r>
        <w:rPr>
          <w:rFonts w:eastAsia="仿宋_GB2312"/>
          <w:color w:val="000000"/>
          <w:sz w:val="32"/>
          <w:szCs w:val="32"/>
          <w:lang w:val="zh-CN"/>
        </w:rPr>
        <w:t>12</w:t>
      </w:r>
      <w:r>
        <w:rPr>
          <w:rFonts w:hint="eastAsia" w:hAnsi="仿宋_GB2312" w:eastAsia="仿宋_GB2312" w:cs="仿宋_GB2312"/>
          <w:color w:val="000000"/>
          <w:sz w:val="32"/>
          <w:szCs w:val="32"/>
          <w:lang w:val="zh-CN"/>
        </w:rPr>
        <w:t>月</w:t>
      </w:r>
      <w:r>
        <w:rPr>
          <w:rFonts w:eastAsia="仿宋_GB2312"/>
          <w:color w:val="000000"/>
          <w:sz w:val="32"/>
          <w:szCs w:val="32"/>
          <w:lang w:val="zh-CN"/>
        </w:rPr>
        <w:t>31</w:t>
      </w:r>
      <w:r>
        <w:rPr>
          <w:rFonts w:hint="eastAsia" w:hAnsi="仿宋_GB2312" w:eastAsia="仿宋_GB2312" w:cs="仿宋_GB2312"/>
          <w:color w:val="000000"/>
          <w:sz w:val="32"/>
          <w:szCs w:val="32"/>
          <w:lang w:val="zh-CN"/>
        </w:rPr>
        <w:t>日，中国共产党沐川县委城乡基层治理委员会办公室共有车辆</w:t>
      </w:r>
      <w:r>
        <w:rPr>
          <w:rFonts w:eastAsia="仿宋_GB2312"/>
          <w:color w:val="000000"/>
          <w:sz w:val="32"/>
          <w:szCs w:val="32"/>
          <w:lang w:val="zh-CN"/>
        </w:rPr>
        <w:t>0</w:t>
      </w:r>
      <w:r>
        <w:rPr>
          <w:rFonts w:hint="eastAsia" w:hAnsi="仿宋_GB2312" w:eastAsia="仿宋_GB2312" w:cs="仿宋_GB2312"/>
          <w:color w:val="000000"/>
          <w:sz w:val="32"/>
          <w:szCs w:val="32"/>
          <w:lang w:val="zh-CN"/>
        </w:rPr>
        <w:t>辆。</w:t>
      </w:r>
    </w:p>
    <w:p>
      <w:pPr>
        <w:spacing w:line="600" w:lineRule="exact"/>
        <w:ind w:firstLine="643" w:firstLineChars="200"/>
        <w:rPr>
          <w:rFonts w:eastAsia="楷体_GB2312"/>
          <w:b/>
          <w:bCs/>
          <w:sz w:val="32"/>
          <w:szCs w:val="32"/>
        </w:rPr>
      </w:pPr>
      <w:r>
        <w:rPr>
          <w:rFonts w:hint="eastAsia" w:eastAsia="楷体_GB2312" w:cs="楷体_GB2312"/>
          <w:b/>
          <w:bCs/>
          <w:sz w:val="32"/>
          <w:szCs w:val="32"/>
        </w:rPr>
        <w:t>（四）预算绩效管理情况</w:t>
      </w:r>
    </w:p>
    <w:p>
      <w:pPr>
        <w:autoSpaceDE w:val="0"/>
        <w:autoSpaceDN w:val="0"/>
        <w:adjustRightInd w:val="0"/>
        <w:spacing w:line="600" w:lineRule="exact"/>
        <w:ind w:firstLine="640" w:firstLineChars="200"/>
        <w:jc w:val="left"/>
        <w:outlineLvl w:val="2"/>
        <w:rPr>
          <w:rFonts w:hAnsi="仿宋_GB2312" w:eastAsia="仿宋_GB2312"/>
          <w:color w:val="000000"/>
          <w:sz w:val="32"/>
          <w:szCs w:val="32"/>
          <w:lang w:val="zh-CN"/>
        </w:rPr>
      </w:pPr>
      <w:r>
        <w:rPr>
          <w:rFonts w:hint="eastAsia" w:hAnsi="仿宋_GB2312" w:eastAsia="仿宋_GB2312" w:cs="仿宋_GB2312"/>
          <w:color w:val="000000"/>
          <w:sz w:val="32"/>
          <w:szCs w:val="32"/>
          <w:lang w:val="zh-CN"/>
        </w:rPr>
        <w:t>根据预算绩效管理要求，本部门在</w:t>
      </w:r>
      <w:r>
        <w:rPr>
          <w:rFonts w:hAnsi="仿宋_GB2312" w:eastAsia="仿宋_GB2312"/>
          <w:color w:val="000000"/>
          <w:sz w:val="32"/>
          <w:szCs w:val="32"/>
          <w:lang w:val="zh-CN"/>
        </w:rPr>
        <w:t>2022</w:t>
      </w:r>
      <w:r>
        <w:rPr>
          <w:rFonts w:hint="eastAsia" w:hAnsi="仿宋_GB2312" w:eastAsia="仿宋_GB2312" w:cs="仿宋_GB2312"/>
          <w:color w:val="000000"/>
          <w:sz w:val="32"/>
          <w:szCs w:val="32"/>
          <w:lang w:val="zh-CN"/>
        </w:rPr>
        <w:t>年度预算编制阶段，组织政务运转工作经费</w:t>
      </w:r>
      <w:r>
        <w:rPr>
          <w:rFonts w:hAnsi="仿宋_GB2312" w:eastAsia="仿宋_GB2312"/>
          <w:color w:val="000000"/>
          <w:sz w:val="32"/>
          <w:szCs w:val="32"/>
          <w:lang w:val="zh-CN"/>
        </w:rPr>
        <w:t>1</w:t>
      </w:r>
      <w:r>
        <w:rPr>
          <w:rFonts w:hint="eastAsia" w:hAnsi="仿宋_GB2312" w:eastAsia="仿宋_GB2312" w:cs="仿宋_GB2312"/>
          <w:color w:val="000000"/>
          <w:sz w:val="32"/>
          <w:szCs w:val="32"/>
          <w:lang w:val="zh-CN"/>
        </w:rPr>
        <w:t>个项目开展了预算事前绩效评估，对</w:t>
      </w:r>
      <w:r>
        <w:rPr>
          <w:rFonts w:hAnsi="仿宋_GB2312" w:eastAsia="仿宋_GB2312"/>
          <w:color w:val="000000"/>
          <w:sz w:val="32"/>
          <w:szCs w:val="32"/>
          <w:lang w:val="zh-CN"/>
        </w:rPr>
        <w:t>1</w:t>
      </w:r>
      <w:r>
        <w:rPr>
          <w:rFonts w:hint="eastAsia" w:hAnsi="仿宋_GB2312" w:eastAsia="仿宋_GB2312" w:cs="仿宋_GB2312"/>
          <w:color w:val="000000"/>
          <w:sz w:val="32"/>
          <w:szCs w:val="32"/>
          <w:lang w:val="zh-CN"/>
        </w:rPr>
        <w:t>个项目编制了绩效目标，预算执行过程中，选取</w:t>
      </w:r>
      <w:r>
        <w:rPr>
          <w:rFonts w:hAnsi="仿宋_GB2312" w:eastAsia="仿宋_GB2312"/>
          <w:color w:val="000000"/>
          <w:sz w:val="32"/>
          <w:szCs w:val="32"/>
          <w:lang w:val="zh-CN"/>
        </w:rPr>
        <w:t>1</w:t>
      </w:r>
      <w:r>
        <w:rPr>
          <w:rFonts w:hint="eastAsia" w:hAnsi="仿宋_GB2312" w:eastAsia="仿宋_GB2312" w:cs="仿宋_GB2312"/>
          <w:color w:val="000000"/>
          <w:sz w:val="32"/>
          <w:szCs w:val="32"/>
          <w:lang w:val="zh-CN"/>
        </w:rPr>
        <w:t>个项目开展绩效监控，年终执行完毕后，对</w:t>
      </w:r>
      <w:r>
        <w:rPr>
          <w:rFonts w:hAnsi="仿宋_GB2312" w:eastAsia="仿宋_GB2312"/>
          <w:color w:val="000000"/>
          <w:sz w:val="32"/>
          <w:szCs w:val="32"/>
          <w:lang w:val="zh-CN"/>
        </w:rPr>
        <w:t>1</w:t>
      </w:r>
      <w:r>
        <w:rPr>
          <w:rFonts w:hint="eastAsia" w:hAnsi="仿宋_GB2312" w:eastAsia="仿宋_GB2312" w:cs="仿宋_GB2312"/>
          <w:color w:val="000000"/>
          <w:sz w:val="32"/>
          <w:szCs w:val="32"/>
          <w:lang w:val="zh-CN"/>
        </w:rPr>
        <w:t>个项目开展了绩效自评。同时，本部门对</w:t>
      </w:r>
      <w:r>
        <w:rPr>
          <w:rFonts w:hAnsi="仿宋_GB2312" w:eastAsia="仿宋_GB2312"/>
          <w:color w:val="000000"/>
          <w:sz w:val="32"/>
          <w:szCs w:val="32"/>
          <w:lang w:val="zh-CN"/>
        </w:rPr>
        <w:t>2022</w:t>
      </w:r>
      <w:r>
        <w:rPr>
          <w:rFonts w:hint="eastAsia" w:hAnsi="仿宋_GB2312" w:eastAsia="仿宋_GB2312" w:cs="仿宋_GB2312"/>
          <w:color w:val="000000"/>
          <w:sz w:val="32"/>
          <w:szCs w:val="32"/>
          <w:lang w:val="zh-CN"/>
        </w:rPr>
        <w:t>年部门整体开展绩效自评，《</w:t>
      </w:r>
      <w:r>
        <w:rPr>
          <w:rFonts w:hAnsi="仿宋_GB2312" w:eastAsia="仿宋_GB2312"/>
          <w:color w:val="000000"/>
          <w:sz w:val="32"/>
          <w:szCs w:val="32"/>
          <w:lang w:val="zh-CN"/>
        </w:rPr>
        <w:t>2022</w:t>
      </w:r>
      <w:r>
        <w:rPr>
          <w:rFonts w:hint="eastAsia" w:hAnsi="仿宋_GB2312" w:eastAsia="仿宋_GB2312" w:cs="仿宋_GB2312"/>
          <w:color w:val="000000"/>
          <w:sz w:val="32"/>
          <w:szCs w:val="32"/>
          <w:lang w:val="zh-CN"/>
        </w:rPr>
        <w:t>年县委基层治理办部门整体绩效评价报告》见附件（第四部分）。</w:t>
      </w:r>
    </w:p>
    <w:p>
      <w:pPr>
        <w:widowControl/>
        <w:spacing w:line="600" w:lineRule="exact"/>
        <w:ind w:firstLine="643" w:firstLineChars="200"/>
        <w:jc w:val="left"/>
        <w:rPr>
          <w:rFonts w:eastAsia="仿宋_GB2312"/>
          <w:b/>
          <w:bCs/>
          <w:sz w:val="32"/>
          <w:szCs w:val="32"/>
        </w:rPr>
      </w:pPr>
      <w:r>
        <w:rPr>
          <w:rFonts w:eastAsia="仿宋_GB2312"/>
          <w:b/>
          <w:bCs/>
          <w:sz w:val="32"/>
          <w:szCs w:val="32"/>
        </w:rPr>
        <w:br w:type="page"/>
      </w:r>
    </w:p>
    <w:p>
      <w:pPr>
        <w:spacing w:line="600" w:lineRule="exact"/>
        <w:jc w:val="center"/>
        <w:outlineLvl w:val="0"/>
        <w:rPr>
          <w:rStyle w:val="20"/>
          <w:rFonts w:eastAsia="黑体"/>
          <w:b w:val="0"/>
          <w:bCs w:val="0"/>
        </w:rPr>
      </w:pPr>
      <w:bookmarkStart w:id="46" w:name="_Toc15396613"/>
      <w:bookmarkStart w:id="47" w:name="_Toc15377225"/>
      <w:r>
        <w:rPr>
          <w:rFonts w:hint="eastAsia" w:hAnsi="黑体" w:eastAsia="黑体" w:cs="黑体"/>
          <w:b/>
          <w:bCs/>
          <w:sz w:val="44"/>
          <w:szCs w:val="44"/>
        </w:rPr>
        <w:t>第三部分</w:t>
      </w:r>
      <w:r>
        <w:rPr>
          <w:rFonts w:hAnsi="黑体" w:eastAsia="黑体"/>
          <w:b/>
          <w:bCs/>
          <w:sz w:val="44"/>
          <w:szCs w:val="44"/>
        </w:rPr>
        <w:t xml:space="preserve">  </w:t>
      </w:r>
      <w:r>
        <w:rPr>
          <w:rFonts w:hint="eastAsia" w:hAnsi="黑体" w:eastAsia="黑体" w:cs="黑体"/>
          <w:b/>
          <w:bCs/>
          <w:sz w:val="44"/>
          <w:szCs w:val="44"/>
        </w:rPr>
        <w:t>名</w:t>
      </w:r>
      <w:r>
        <w:rPr>
          <w:rStyle w:val="20"/>
          <w:rFonts w:hint="eastAsia" w:hAnsi="黑体" w:eastAsia="黑体" w:cs="黑体"/>
          <w:b w:val="0"/>
          <w:bCs w:val="0"/>
        </w:rPr>
        <w:t>词解释</w:t>
      </w:r>
      <w:bookmarkEnd w:id="46"/>
      <w:bookmarkEnd w:id="47"/>
    </w:p>
    <w:p>
      <w:pPr>
        <w:spacing w:line="600" w:lineRule="exact"/>
        <w:jc w:val="left"/>
        <w:rPr>
          <w:b/>
          <w:bCs/>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jc w:val="left"/>
        <w:textAlignment w:val="auto"/>
        <w:rPr>
          <w:rFonts w:ascii="微软雅黑" w:hAnsi="微软雅黑" w:eastAsia="微软雅黑" w:cs="微软雅黑"/>
          <w:i w:val="0"/>
          <w:iCs w:val="0"/>
          <w:caps w:val="0"/>
          <w:color w:val="000000"/>
          <w:spacing w:val="0"/>
          <w:sz w:val="27"/>
          <w:szCs w:val="27"/>
        </w:rPr>
      </w:pPr>
      <w:bookmarkStart w:id="48" w:name="_Toc15396614"/>
      <w:bookmarkStart w:id="49" w:name="_Toc15377226"/>
      <w:r>
        <w:rPr>
          <w:rFonts w:ascii="仿宋_GB2312" w:hAnsi="微软雅黑" w:eastAsia="仿宋_GB2312" w:cs="仿宋_GB2312"/>
          <w:i w:val="0"/>
          <w:iCs w:val="0"/>
          <w:caps w:val="0"/>
          <w:color w:val="000000"/>
          <w:spacing w:val="0"/>
          <w:kern w:val="0"/>
          <w:sz w:val="32"/>
          <w:szCs w:val="32"/>
          <w:shd w:val="clear" w:fill="FFFFFF"/>
          <w:lang w:val="en-US" w:eastAsia="zh-CN" w:bidi="ar"/>
        </w:rPr>
        <w:t>1.</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财政拨款收入：指单位从同级财政部门取得的财政预算资金。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.年初结转和结余：指以前年度尚未完成、结转到本年按有关规定继续使用的资金。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.年末结转和结余：指单位按有关规定结转到下年或以后年度继续使用的资金。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4.一般公共服务（类）组织事务（款）行政运行（项）：指反映行政单位的基本支出。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5.一般公共服务（类）组织事务（款）一般行政管理事务（项）：指反映行政单位未单独设置项级科目的项目支出。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6、社会保障和就业支出（类）行政事业单位离退休(款)机关事业单位基本养老保险缴费支出（项）：指反映机关事业单位实施养老保险制度由单位缴纳的基本养老保险费支出。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7.卫生健康支出（类）行政事业单位医疗（款）行政单位医疗（项）:指反映机关事业单位由单位缴纳的医疗保险费支出。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8.社会保障和就业（类）行政事业单位离退休（款）机关事业单位职业年金缴费支出（项）：反映机关事业单位实施养老保险制度由单位实际缴纳的职业年金支出。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9.住房保障支出（类）住房改革（款）住房公积金（项）:反映行政事业单位按人力资源和社会保障部、财政部规定的基本工资和津贴补贴以及规定比例为职工缴纳的住房公积金。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10.基本支出：指为保障机构正常运转、完成日常工作任务而发生的人员支出和公用支出。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11.项目支出：指在基本支出之外为完成特定行政任务和事业发展目标所发生的支出。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hAnsi="黑体" w:eastAsia="黑体" w:cs="黑体"/>
          <w:b/>
          <w:bCs/>
          <w:sz w:val="44"/>
          <w:szCs w:val="44"/>
        </w:rPr>
      </w:pPr>
    </w:p>
    <w:p>
      <w:pPr>
        <w:spacing w:line="600" w:lineRule="exact"/>
        <w:jc w:val="center"/>
        <w:outlineLvl w:val="0"/>
        <w:rPr>
          <w:rFonts w:hint="eastAsia" w:hAnsi="黑体" w:eastAsia="黑体" w:cs="黑体"/>
          <w:b/>
          <w:bCs/>
          <w:sz w:val="44"/>
          <w:szCs w:val="44"/>
        </w:rPr>
      </w:pPr>
    </w:p>
    <w:p>
      <w:pPr>
        <w:spacing w:line="600" w:lineRule="exact"/>
        <w:jc w:val="center"/>
        <w:outlineLvl w:val="0"/>
        <w:rPr>
          <w:rStyle w:val="20"/>
          <w:rFonts w:hAnsi="黑体" w:eastAsia="黑体"/>
          <w:b w:val="0"/>
          <w:bCs w:val="0"/>
        </w:rPr>
      </w:pPr>
      <w:r>
        <w:rPr>
          <w:rFonts w:hint="eastAsia" w:hAnsi="黑体" w:eastAsia="黑体" w:cs="黑体"/>
          <w:b/>
          <w:bCs/>
          <w:sz w:val="44"/>
          <w:szCs w:val="44"/>
        </w:rPr>
        <w:t>第</w:t>
      </w:r>
      <w:r>
        <w:rPr>
          <w:rStyle w:val="20"/>
          <w:rFonts w:hint="eastAsia" w:hAnsi="黑体" w:eastAsia="黑体" w:cs="黑体"/>
          <w:b w:val="0"/>
          <w:bCs w:val="0"/>
        </w:rPr>
        <w:t>四部分</w:t>
      </w:r>
      <w:r>
        <w:rPr>
          <w:rStyle w:val="20"/>
          <w:rFonts w:hAnsi="黑体" w:eastAsia="黑体"/>
          <w:b w:val="0"/>
          <w:bCs w:val="0"/>
        </w:rPr>
        <w:t xml:space="preserve"> </w:t>
      </w:r>
      <w:r>
        <w:rPr>
          <w:rStyle w:val="20"/>
          <w:rFonts w:eastAsia="黑体"/>
          <w:b w:val="0"/>
          <w:bCs w:val="0"/>
        </w:rPr>
        <w:t xml:space="preserve"> </w:t>
      </w:r>
      <w:r>
        <w:rPr>
          <w:rStyle w:val="20"/>
          <w:rFonts w:hint="eastAsia" w:hAnsi="黑体" w:eastAsia="黑体" w:cs="黑体"/>
          <w:b w:val="0"/>
          <w:bCs w:val="0"/>
        </w:rPr>
        <w:t>附</w:t>
      </w:r>
      <w:r>
        <w:rPr>
          <w:rStyle w:val="20"/>
          <w:rFonts w:hAnsi="黑体" w:eastAsia="黑体"/>
          <w:b w:val="0"/>
          <w:bCs w:val="0"/>
        </w:rPr>
        <w:t xml:space="preserve">  </w:t>
      </w:r>
      <w:r>
        <w:rPr>
          <w:rStyle w:val="20"/>
          <w:rFonts w:hint="eastAsia" w:hAnsi="黑体" w:eastAsia="黑体" w:cs="黑体"/>
          <w:b w:val="0"/>
          <w:bCs w:val="0"/>
        </w:rPr>
        <w:t>件</w:t>
      </w:r>
      <w:bookmarkEnd w:id="48"/>
    </w:p>
    <w:p>
      <w:pPr>
        <w:pStyle w:val="9"/>
      </w:pPr>
    </w:p>
    <w:p>
      <w:pPr>
        <w:spacing w:line="600" w:lineRule="exact"/>
        <w:jc w:val="both"/>
        <w:outlineLvl w:val="0"/>
        <w:rPr>
          <w:rFonts w:hint="default" w:hAnsi="黑体" w:eastAsia="黑体"/>
          <w:b/>
          <w:bCs/>
          <w:sz w:val="32"/>
          <w:szCs w:val="32"/>
          <w:lang w:val="en-US" w:eastAsia="zh-CN"/>
        </w:rPr>
      </w:pPr>
      <w:r>
        <w:rPr>
          <w:rFonts w:hint="eastAsia" w:hAnsi="黑体" w:eastAsia="黑体"/>
          <w:b/>
          <w:bCs/>
          <w:sz w:val="32"/>
          <w:szCs w:val="32"/>
          <w:lang w:eastAsia="zh-CN"/>
        </w:rPr>
        <w:t>附件</w:t>
      </w:r>
      <w:r>
        <w:rPr>
          <w:rFonts w:hint="eastAsia" w:hAnsi="黑体" w:eastAsia="黑体"/>
          <w:b/>
          <w:bCs/>
          <w:sz w:val="32"/>
          <w:szCs w:val="32"/>
          <w:lang w:val="en-US" w:eastAsia="zh-CN"/>
        </w:rPr>
        <w:t>1</w:t>
      </w:r>
    </w:p>
    <w:p>
      <w:pPr>
        <w:spacing w:line="600" w:lineRule="exact"/>
        <w:jc w:val="center"/>
        <w:outlineLvl w:val="0"/>
        <w:rPr>
          <w:rFonts w:ascii="方正小标宋简体" w:hAnsi="黑体" w:eastAsia="方正小标宋简体"/>
          <w:b/>
          <w:bCs/>
          <w:sz w:val="44"/>
          <w:szCs w:val="44"/>
        </w:rPr>
      </w:pPr>
      <w:r>
        <w:rPr>
          <w:rFonts w:ascii="方正小标宋简体" w:hAnsi="黑体" w:eastAsia="方正小标宋简体" w:cs="方正小标宋简体"/>
          <w:b/>
          <w:bCs/>
          <w:sz w:val="44"/>
          <w:szCs w:val="44"/>
        </w:rPr>
        <w:t>2022</w:t>
      </w:r>
      <w:r>
        <w:rPr>
          <w:rFonts w:hint="eastAsia" w:ascii="方正小标宋简体" w:hAnsi="黑体" w:eastAsia="方正小标宋简体" w:cs="方正小标宋简体"/>
          <w:b/>
          <w:bCs/>
          <w:sz w:val="44"/>
          <w:szCs w:val="44"/>
        </w:rPr>
        <w:t>年县委基层治理办部门整体绩效评价报告</w:t>
      </w:r>
    </w:p>
    <w:p>
      <w:pPr>
        <w:adjustRightInd w:val="0"/>
        <w:snapToGrid w:val="0"/>
        <w:spacing w:line="600" w:lineRule="exact"/>
        <w:ind w:firstLine="640" w:firstLineChars="200"/>
        <w:jc w:val="left"/>
        <w:rPr>
          <w:rFonts w:hAnsi="黑体" w:eastAsia="黑体"/>
          <w:color w:val="000000"/>
          <w:kern w:val="0"/>
          <w:sz w:val="32"/>
          <w:szCs w:val="32"/>
          <w:shd w:val="clear" w:color="auto" w:fill="FFFFFF"/>
        </w:rPr>
      </w:pPr>
    </w:p>
    <w:p>
      <w:pPr>
        <w:adjustRightInd w:val="0"/>
        <w:snapToGrid w:val="0"/>
        <w:spacing w:line="600" w:lineRule="exact"/>
        <w:ind w:firstLine="643" w:firstLineChars="200"/>
        <w:jc w:val="left"/>
        <w:rPr>
          <w:rFonts w:ascii="黑体" w:hAnsi="黑体" w:eastAsia="黑体"/>
          <w:b/>
          <w:bCs/>
          <w:sz w:val="32"/>
          <w:szCs w:val="32"/>
        </w:rPr>
      </w:pPr>
      <w:r>
        <w:rPr>
          <w:rFonts w:hint="eastAsia" w:ascii="黑体" w:hAnsi="黑体" w:eastAsia="黑体" w:cs="黑体"/>
          <w:b/>
          <w:bCs/>
          <w:sz w:val="32"/>
          <w:szCs w:val="32"/>
        </w:rPr>
        <w:t>一、部门概况</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（一）机构组成。</w:t>
      </w:r>
    </w:p>
    <w:p>
      <w:pPr>
        <w:adjustRightInd w:val="0"/>
        <w:snapToGrid w:val="0"/>
        <w:spacing w:line="600" w:lineRule="exact"/>
        <w:ind w:firstLine="640" w:firstLineChars="200"/>
        <w:jc w:val="left"/>
        <w:rPr>
          <w:rFonts w:hAnsi="仿宋_GB2312" w:eastAsia="仿宋_GB2312"/>
          <w:sz w:val="32"/>
          <w:szCs w:val="32"/>
        </w:rPr>
      </w:pPr>
      <w:r>
        <w:rPr>
          <w:rFonts w:hint="eastAsia" w:hAnsi="仿宋_GB2312" w:eastAsia="仿宋_GB2312" w:cs="仿宋_GB2312"/>
          <w:sz w:val="32"/>
          <w:szCs w:val="32"/>
        </w:rPr>
        <w:t>中共沐川县委城乡基层治理委员会办公室（简称县委基层治理办）于</w:t>
      </w:r>
      <w:r>
        <w:rPr>
          <w:rFonts w:hAnsi="仿宋_GB2312" w:eastAsia="仿宋_GB2312"/>
          <w:sz w:val="32"/>
          <w:szCs w:val="32"/>
        </w:rPr>
        <w:t>2020</w:t>
      </w:r>
      <w:r>
        <w:rPr>
          <w:rFonts w:hint="eastAsia" w:hAnsi="仿宋_GB2312" w:eastAsia="仿宋_GB2312" w:cs="仿宋_GB2312"/>
          <w:sz w:val="32"/>
          <w:szCs w:val="32"/>
        </w:rPr>
        <w:t>年</w:t>
      </w:r>
      <w:r>
        <w:rPr>
          <w:rFonts w:hAnsi="仿宋_GB2312" w:eastAsia="仿宋_GB2312"/>
          <w:sz w:val="32"/>
          <w:szCs w:val="32"/>
        </w:rPr>
        <w:t>3</w:t>
      </w:r>
      <w:r>
        <w:rPr>
          <w:rFonts w:hint="eastAsia" w:hAnsi="仿宋_GB2312" w:eastAsia="仿宋_GB2312" w:cs="仿宋_GB2312"/>
          <w:sz w:val="32"/>
          <w:szCs w:val="32"/>
        </w:rPr>
        <w:t>月</w:t>
      </w:r>
      <w:r>
        <w:rPr>
          <w:rFonts w:hAnsi="仿宋_GB2312" w:eastAsia="仿宋_GB2312"/>
          <w:sz w:val="32"/>
          <w:szCs w:val="32"/>
        </w:rPr>
        <w:t>20</w:t>
      </w:r>
      <w:r>
        <w:rPr>
          <w:rFonts w:hint="eastAsia" w:hAnsi="仿宋_GB2312" w:eastAsia="仿宋_GB2312" w:cs="仿宋_GB2312"/>
          <w:sz w:val="32"/>
          <w:szCs w:val="32"/>
        </w:rPr>
        <w:t>日新挂牌成立，为正科级行政单位，列入县委工作机关序列，归口县委组织部管理，无下属二级单位。</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（二）机构职能。</w:t>
      </w:r>
    </w:p>
    <w:p>
      <w:pPr>
        <w:spacing w:line="600" w:lineRule="exact"/>
        <w:ind w:firstLine="640" w:firstLineChars="200"/>
        <w:rPr>
          <w:rFonts w:eastAsia="仿宋_GB2312"/>
          <w:sz w:val="32"/>
          <w:szCs w:val="32"/>
          <w:lang w:val="zh-CN"/>
        </w:rPr>
      </w:pPr>
      <w:r>
        <w:rPr>
          <w:rFonts w:hint="eastAsia" w:hAnsi="仿宋_GB2312" w:eastAsia="仿宋_GB2312" w:cs="仿宋_GB2312"/>
          <w:sz w:val="32"/>
          <w:szCs w:val="32"/>
        </w:rPr>
        <w:t>负责组织拟订全县城乡基层治理工作的发展战略、中长期规划、年度计划和相关政策，协调推动城乡基层治理改革政策措施的实施；负责城乡基层治理工作调查研究、意见收集，起草有关规范性文件，做好城乡基层治理专项会议等工作；负责指导和督促各乡镇、县级相关部门（单位）做好城乡基层治理工作；负责职责范围内的安全生产和职业健康、生态环境保护等工作；承担县委城乡基层治理委员会的日常工作；完成县委、县政府和上级基层治理办交办的其它任务。</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（三）人员概况。</w:t>
      </w:r>
    </w:p>
    <w:p>
      <w:pPr>
        <w:spacing w:line="600" w:lineRule="exact"/>
        <w:ind w:firstLine="640" w:firstLineChars="200"/>
        <w:rPr>
          <w:rFonts w:eastAsia="仿宋_GB2312"/>
          <w:color w:val="000000"/>
          <w:kern w:val="0"/>
          <w:sz w:val="32"/>
          <w:szCs w:val="32"/>
          <w:shd w:val="clear" w:color="auto" w:fill="FFFFFF"/>
          <w:lang w:val="zh-CN"/>
        </w:rPr>
      </w:pPr>
      <w:r>
        <w:rPr>
          <w:rFonts w:hint="eastAsia" w:hAnsi="仿宋_GB2312" w:eastAsia="仿宋_GB2312" w:cs="仿宋_GB2312"/>
          <w:sz w:val="32"/>
          <w:szCs w:val="32"/>
        </w:rPr>
        <w:t>县委基层治理办机关行政编制</w:t>
      </w:r>
      <w:r>
        <w:rPr>
          <w:rFonts w:eastAsia="仿宋_GB2312"/>
          <w:sz w:val="32"/>
          <w:szCs w:val="32"/>
        </w:rPr>
        <w:t>4</w:t>
      </w:r>
      <w:r>
        <w:rPr>
          <w:rFonts w:hint="eastAsia" w:hAnsi="仿宋_GB2312" w:eastAsia="仿宋_GB2312" w:cs="仿宋_GB2312"/>
          <w:sz w:val="32"/>
          <w:szCs w:val="32"/>
        </w:rPr>
        <w:t>名。设主任</w:t>
      </w:r>
      <w:r>
        <w:rPr>
          <w:rFonts w:eastAsia="仿宋_GB2312"/>
          <w:sz w:val="32"/>
          <w:szCs w:val="32"/>
        </w:rPr>
        <w:t>1</w:t>
      </w:r>
      <w:r>
        <w:rPr>
          <w:rFonts w:hint="eastAsia" w:hAnsi="仿宋_GB2312" w:eastAsia="仿宋_GB2312" w:cs="仿宋_GB2312"/>
          <w:sz w:val="32"/>
          <w:szCs w:val="32"/>
        </w:rPr>
        <w:t>名，副主任</w:t>
      </w:r>
      <w:r>
        <w:rPr>
          <w:rFonts w:eastAsia="仿宋_GB2312"/>
          <w:sz w:val="32"/>
          <w:szCs w:val="32"/>
        </w:rPr>
        <w:t>1</w:t>
      </w:r>
      <w:r>
        <w:rPr>
          <w:rFonts w:hint="eastAsia" w:hAnsi="仿宋_GB2312" w:eastAsia="仿宋_GB2312" w:cs="仿宋_GB2312"/>
          <w:sz w:val="32"/>
          <w:szCs w:val="32"/>
        </w:rPr>
        <w:t>名。中层职数</w:t>
      </w:r>
      <w:r>
        <w:rPr>
          <w:rFonts w:eastAsia="仿宋_GB2312"/>
          <w:sz w:val="32"/>
          <w:szCs w:val="32"/>
        </w:rPr>
        <w:t>1</w:t>
      </w:r>
      <w:r>
        <w:rPr>
          <w:rFonts w:hint="eastAsia" w:hAnsi="仿宋_GB2312" w:eastAsia="仿宋_GB2312" w:cs="仿宋_GB2312"/>
          <w:sz w:val="32"/>
          <w:szCs w:val="32"/>
        </w:rPr>
        <w:t>名。</w:t>
      </w:r>
      <w:r>
        <w:rPr>
          <w:rFonts w:eastAsia="仿宋_GB2312"/>
          <w:sz w:val="32"/>
          <w:szCs w:val="32"/>
        </w:rPr>
        <w:t>2022</w:t>
      </w:r>
      <w:r>
        <w:rPr>
          <w:rFonts w:hint="eastAsia" w:hAnsi="仿宋_GB2312" w:eastAsia="仿宋_GB2312" w:cs="仿宋_GB2312"/>
          <w:sz w:val="32"/>
          <w:szCs w:val="32"/>
        </w:rPr>
        <w:t>年年末在职人员总数</w:t>
      </w:r>
      <w:r>
        <w:rPr>
          <w:rFonts w:eastAsia="仿宋_GB2312"/>
          <w:sz w:val="32"/>
          <w:szCs w:val="32"/>
        </w:rPr>
        <w:t>3</w:t>
      </w:r>
      <w:r>
        <w:rPr>
          <w:rFonts w:hint="eastAsia" w:hAnsi="仿宋_GB2312" w:eastAsia="仿宋_GB2312" w:cs="仿宋_GB2312"/>
          <w:sz w:val="32"/>
          <w:szCs w:val="32"/>
        </w:rPr>
        <w:t>人。</w:t>
      </w:r>
    </w:p>
    <w:p>
      <w:pPr>
        <w:adjustRightInd w:val="0"/>
        <w:snapToGrid w:val="0"/>
        <w:spacing w:line="600" w:lineRule="exact"/>
        <w:ind w:firstLine="643" w:firstLineChars="200"/>
        <w:jc w:val="left"/>
        <w:rPr>
          <w:rFonts w:ascii="黑体" w:hAnsi="黑体" w:eastAsia="黑体"/>
          <w:b/>
          <w:bCs/>
          <w:sz w:val="32"/>
          <w:szCs w:val="32"/>
        </w:rPr>
      </w:pPr>
      <w:r>
        <w:rPr>
          <w:rFonts w:hint="eastAsia" w:ascii="黑体" w:hAnsi="黑体" w:eastAsia="黑体" w:cs="黑体"/>
          <w:b/>
          <w:bCs/>
          <w:sz w:val="32"/>
          <w:szCs w:val="32"/>
        </w:rPr>
        <w:t>二、部门财政资金收支情况</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（一）部门财政资金收入情况。</w:t>
      </w:r>
    </w:p>
    <w:p>
      <w:pPr>
        <w:snapToGrid w:val="0"/>
        <w:spacing w:line="600" w:lineRule="exact"/>
        <w:ind w:firstLine="640" w:firstLineChars="200"/>
        <w:rPr>
          <w:rFonts w:eastAsia="仿宋_GB2312"/>
          <w:color w:val="000000"/>
          <w:kern w:val="0"/>
          <w:sz w:val="32"/>
          <w:szCs w:val="32"/>
          <w:shd w:val="clear" w:color="auto" w:fill="FFFFFF"/>
          <w:lang w:val="zh-CN"/>
        </w:rPr>
      </w:pPr>
      <w:r>
        <w:rPr>
          <w:rFonts w:hint="eastAsia" w:hAnsi="仿宋_GB2312" w:eastAsia="仿宋_GB2312" w:cs="仿宋_GB2312"/>
          <w:sz w:val="32"/>
          <w:szCs w:val="32"/>
        </w:rPr>
        <w:t>全年收入</w:t>
      </w:r>
      <w:r>
        <w:rPr>
          <w:rFonts w:eastAsia="仿宋_GB2312"/>
          <w:sz w:val="32"/>
          <w:szCs w:val="32"/>
        </w:rPr>
        <w:t>52.35</w:t>
      </w:r>
      <w:r>
        <w:rPr>
          <w:rFonts w:hint="eastAsia" w:hAnsi="仿宋_GB2312" w:eastAsia="仿宋_GB2312" w:cs="仿宋_GB2312"/>
          <w:color w:val="000000"/>
          <w:sz w:val="32"/>
          <w:szCs w:val="32"/>
        </w:rPr>
        <w:t>万元，其中：一般公共预算收入</w:t>
      </w:r>
      <w:r>
        <w:rPr>
          <w:rFonts w:eastAsia="仿宋_GB2312"/>
          <w:sz w:val="32"/>
          <w:szCs w:val="32"/>
        </w:rPr>
        <w:t>52.35</w:t>
      </w:r>
      <w:r>
        <w:rPr>
          <w:rFonts w:hint="eastAsia" w:hAnsi="仿宋_GB2312" w:eastAsia="仿宋_GB2312" w:cs="仿宋_GB2312"/>
          <w:color w:val="000000"/>
          <w:sz w:val="32"/>
          <w:szCs w:val="32"/>
        </w:rPr>
        <w:t>万元、政府性基金收入</w:t>
      </w:r>
      <w:r>
        <w:rPr>
          <w:rFonts w:eastAsia="仿宋_GB2312"/>
          <w:color w:val="000000"/>
          <w:sz w:val="32"/>
          <w:szCs w:val="32"/>
        </w:rPr>
        <w:t>0</w:t>
      </w:r>
      <w:r>
        <w:rPr>
          <w:rFonts w:hint="eastAsia" w:hAnsi="仿宋_GB2312" w:eastAsia="仿宋_GB2312" w:cs="仿宋_GB2312"/>
          <w:color w:val="000000"/>
          <w:sz w:val="32"/>
          <w:szCs w:val="32"/>
        </w:rPr>
        <w:t>万元。</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（二）部门财政资金支出情况。</w:t>
      </w:r>
    </w:p>
    <w:p>
      <w:pPr>
        <w:snapToGrid w:val="0"/>
        <w:spacing w:line="600" w:lineRule="exact"/>
        <w:ind w:firstLine="640" w:firstLineChars="200"/>
        <w:rPr>
          <w:rFonts w:eastAsia="仿宋_GB2312"/>
          <w:color w:val="000000"/>
          <w:sz w:val="32"/>
          <w:szCs w:val="32"/>
        </w:rPr>
      </w:pPr>
      <w:r>
        <w:rPr>
          <w:rFonts w:hint="eastAsia" w:hAnsi="仿宋_GB2312" w:eastAsia="仿宋_GB2312" w:cs="仿宋_GB2312"/>
          <w:color w:val="000000"/>
          <w:sz w:val="32"/>
          <w:szCs w:val="32"/>
        </w:rPr>
        <w:t>支出</w:t>
      </w:r>
      <w:r>
        <w:rPr>
          <w:rFonts w:eastAsia="仿宋_GB2312"/>
          <w:sz w:val="32"/>
          <w:szCs w:val="32"/>
        </w:rPr>
        <w:t>52.35</w:t>
      </w:r>
      <w:r>
        <w:rPr>
          <w:rFonts w:hint="eastAsia" w:hAnsi="仿宋_GB2312" w:eastAsia="仿宋_GB2312" w:cs="仿宋_GB2312"/>
          <w:color w:val="000000"/>
          <w:sz w:val="32"/>
          <w:szCs w:val="32"/>
        </w:rPr>
        <w:t>万元，分别是：工资福利支出</w:t>
      </w:r>
      <w:r>
        <w:rPr>
          <w:rFonts w:eastAsia="仿宋_GB2312"/>
          <w:color w:val="000000"/>
          <w:sz w:val="32"/>
          <w:szCs w:val="32"/>
        </w:rPr>
        <w:t>42.99</w:t>
      </w:r>
      <w:r>
        <w:rPr>
          <w:rFonts w:hint="eastAsia" w:hAnsi="仿宋_GB2312" w:eastAsia="仿宋_GB2312" w:cs="仿宋_GB2312"/>
          <w:color w:val="000000"/>
          <w:sz w:val="32"/>
          <w:szCs w:val="32"/>
        </w:rPr>
        <w:t>万元、商品和服务支出</w:t>
      </w:r>
      <w:r>
        <w:rPr>
          <w:rFonts w:eastAsia="仿宋_GB2312"/>
          <w:sz w:val="32"/>
          <w:szCs w:val="32"/>
        </w:rPr>
        <w:t>7.41</w:t>
      </w:r>
      <w:r>
        <w:rPr>
          <w:rFonts w:hint="eastAsia" w:hAnsi="仿宋_GB2312" w:eastAsia="仿宋_GB2312" w:cs="仿宋_GB2312"/>
          <w:color w:val="000000"/>
          <w:sz w:val="32"/>
          <w:szCs w:val="32"/>
        </w:rPr>
        <w:t>万元、项目支出</w:t>
      </w:r>
      <w:r>
        <w:rPr>
          <w:rFonts w:eastAsia="仿宋_GB2312"/>
          <w:color w:val="000000"/>
          <w:sz w:val="32"/>
          <w:szCs w:val="32"/>
        </w:rPr>
        <w:t>1.96</w:t>
      </w:r>
      <w:r>
        <w:rPr>
          <w:rFonts w:hint="eastAsia" w:hAnsi="仿宋_GB2312" w:eastAsia="仿宋_GB2312" w:cs="仿宋_GB2312"/>
          <w:color w:val="000000"/>
          <w:sz w:val="32"/>
          <w:szCs w:val="32"/>
        </w:rPr>
        <w:t>万元。</w:t>
      </w:r>
    </w:p>
    <w:p>
      <w:pPr>
        <w:adjustRightInd w:val="0"/>
        <w:snapToGrid w:val="0"/>
        <w:spacing w:line="600" w:lineRule="exact"/>
        <w:ind w:firstLine="643" w:firstLineChars="200"/>
        <w:jc w:val="left"/>
        <w:rPr>
          <w:rFonts w:ascii="黑体" w:hAnsi="黑体" w:eastAsia="黑体"/>
          <w:b/>
          <w:bCs/>
          <w:sz w:val="32"/>
          <w:szCs w:val="32"/>
        </w:rPr>
      </w:pPr>
      <w:r>
        <w:rPr>
          <w:rFonts w:hint="eastAsia" w:ascii="黑体" w:hAnsi="黑体" w:eastAsia="黑体" w:cs="黑体"/>
          <w:b/>
          <w:bCs/>
          <w:sz w:val="32"/>
          <w:szCs w:val="32"/>
        </w:rPr>
        <w:t>三、部门整体预算绩效管理情况</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（一）部门预算管理。</w:t>
      </w:r>
    </w:p>
    <w:p>
      <w:pPr>
        <w:snapToGrid w:val="0"/>
        <w:spacing w:line="600" w:lineRule="exact"/>
        <w:ind w:firstLine="640" w:firstLineChars="200"/>
        <w:rPr>
          <w:rFonts w:eastAsia="仿宋_GB2312"/>
          <w:sz w:val="32"/>
          <w:szCs w:val="32"/>
        </w:rPr>
      </w:pPr>
      <w:r>
        <w:rPr>
          <w:rFonts w:eastAsia="仿宋_GB2312"/>
          <w:sz w:val="32"/>
          <w:szCs w:val="32"/>
        </w:rPr>
        <w:t>2022</w:t>
      </w:r>
      <w:r>
        <w:rPr>
          <w:rFonts w:hint="eastAsia" w:hAnsi="仿宋_GB2312" w:eastAsia="仿宋_GB2312" w:cs="仿宋_GB2312"/>
          <w:sz w:val="32"/>
          <w:szCs w:val="32"/>
        </w:rPr>
        <w:t>年较好的完成了各项绩效目标任务。</w:t>
      </w:r>
    </w:p>
    <w:p>
      <w:pPr>
        <w:snapToGrid w:val="0"/>
        <w:spacing w:line="600" w:lineRule="exact"/>
        <w:ind w:firstLine="640" w:firstLineChars="200"/>
        <w:rPr>
          <w:rFonts w:eastAsia="仿宋_GB2312"/>
          <w:sz w:val="32"/>
          <w:szCs w:val="32"/>
        </w:rPr>
      </w:pPr>
      <w:r>
        <w:rPr>
          <w:rFonts w:eastAsia="仿宋_GB2312"/>
          <w:sz w:val="32"/>
          <w:szCs w:val="32"/>
        </w:rPr>
        <w:t>1.</w:t>
      </w:r>
      <w:r>
        <w:rPr>
          <w:rFonts w:hint="eastAsia" w:hAnsi="仿宋_GB2312" w:eastAsia="仿宋_GB2312" w:cs="仿宋_GB2312"/>
          <w:sz w:val="32"/>
          <w:szCs w:val="32"/>
        </w:rPr>
        <w:t>预算编制准确，使资金的安排和使用发挥出最大效益，实现预算目标。</w:t>
      </w:r>
    </w:p>
    <w:p>
      <w:pPr>
        <w:adjustRightInd w:val="0"/>
        <w:snapToGrid w:val="0"/>
        <w:spacing w:line="600" w:lineRule="exact"/>
        <w:ind w:firstLine="640" w:firstLineChars="200"/>
        <w:jc w:val="left"/>
        <w:rPr>
          <w:rFonts w:hAnsi="仿宋_GB2312" w:eastAsia="仿宋_GB2312"/>
          <w:kern w:val="0"/>
          <w:sz w:val="32"/>
          <w:szCs w:val="32"/>
          <w:lang w:val="zh-CN"/>
        </w:rPr>
      </w:pPr>
      <w:r>
        <w:rPr>
          <w:rFonts w:hAnsi="仿宋_GB2312" w:eastAsia="仿宋_GB2312"/>
          <w:kern w:val="0"/>
          <w:sz w:val="32"/>
          <w:szCs w:val="32"/>
          <w:lang w:val="zh-CN"/>
        </w:rPr>
        <w:t>2.</w:t>
      </w:r>
      <w:r>
        <w:rPr>
          <w:rFonts w:hint="eastAsia" w:hAnsi="仿宋_GB2312" w:eastAsia="仿宋_GB2312" w:cs="仿宋_GB2312"/>
          <w:kern w:val="0"/>
          <w:sz w:val="32"/>
          <w:szCs w:val="32"/>
          <w:lang w:val="zh-CN"/>
        </w:rPr>
        <w:t>严格执行财务管理规定、办法。所有支出均履行了严格的审批手续，填写费用报销单，有相关的经办人员签字，并经财务审核单位负责人签字后付款。</w:t>
      </w:r>
    </w:p>
    <w:p>
      <w:pPr>
        <w:snapToGrid w:val="0"/>
        <w:spacing w:line="600" w:lineRule="exact"/>
        <w:ind w:firstLine="640" w:firstLineChars="200"/>
        <w:jc w:val="left"/>
        <w:rPr>
          <w:rFonts w:eastAsia="仿宋_GB2312"/>
          <w:sz w:val="32"/>
          <w:szCs w:val="32"/>
        </w:rPr>
      </w:pPr>
      <w:r>
        <w:rPr>
          <w:rFonts w:eastAsia="仿宋_GB2312"/>
          <w:sz w:val="32"/>
          <w:szCs w:val="32"/>
        </w:rPr>
        <w:t>3.</w:t>
      </w:r>
      <w:r>
        <w:rPr>
          <w:rFonts w:hint="eastAsia" w:hAnsi="仿宋_GB2312" w:eastAsia="仿宋_GB2312" w:cs="仿宋_GB2312"/>
          <w:sz w:val="32"/>
          <w:szCs w:val="32"/>
        </w:rPr>
        <w:t>按时发放人员的工资福利支出、保障机关正常运转、行政权力正常运行。</w:t>
      </w:r>
    </w:p>
    <w:p>
      <w:pPr>
        <w:snapToGrid w:val="0"/>
        <w:spacing w:line="600" w:lineRule="exact"/>
        <w:ind w:firstLine="640" w:firstLineChars="200"/>
        <w:jc w:val="left"/>
        <w:rPr>
          <w:rFonts w:eastAsia="仿宋_GB2312"/>
          <w:sz w:val="32"/>
          <w:szCs w:val="32"/>
        </w:rPr>
      </w:pPr>
      <w:r>
        <w:rPr>
          <w:rFonts w:eastAsia="仿宋_GB2312"/>
          <w:sz w:val="32"/>
          <w:szCs w:val="32"/>
        </w:rPr>
        <w:t>4.</w:t>
      </w:r>
      <w:r>
        <w:rPr>
          <w:rFonts w:hint="eastAsia" w:hAnsi="仿宋_GB2312" w:eastAsia="仿宋_GB2312" w:cs="仿宋_GB2312"/>
          <w:sz w:val="32"/>
          <w:szCs w:val="32"/>
        </w:rPr>
        <w:t>预算动态调整前，按程序上报相关科室进行审批，严格执行财经制度。</w:t>
      </w:r>
    </w:p>
    <w:p>
      <w:pPr>
        <w:snapToGrid w:val="0"/>
        <w:spacing w:line="600" w:lineRule="exact"/>
        <w:ind w:firstLine="640" w:firstLineChars="200"/>
        <w:jc w:val="left"/>
        <w:rPr>
          <w:rFonts w:eastAsia="仿宋_GB2312"/>
          <w:sz w:val="32"/>
          <w:szCs w:val="32"/>
        </w:rPr>
      </w:pPr>
      <w:r>
        <w:rPr>
          <w:rFonts w:eastAsia="仿宋_GB2312"/>
          <w:sz w:val="32"/>
          <w:szCs w:val="32"/>
        </w:rPr>
        <w:t>5.2022</w:t>
      </w:r>
      <w:r>
        <w:rPr>
          <w:rFonts w:hint="eastAsia" w:hAnsi="仿宋_GB2312" w:eastAsia="仿宋_GB2312" w:cs="仿宋_GB2312"/>
          <w:sz w:val="32"/>
          <w:szCs w:val="32"/>
        </w:rPr>
        <w:t>年预算资金已使用完毕，未发现违规记录。</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（二）项目预算管理。</w:t>
      </w:r>
    </w:p>
    <w:p>
      <w:pPr>
        <w:adjustRightInd w:val="0"/>
        <w:snapToGrid w:val="0"/>
        <w:spacing w:line="600" w:lineRule="exact"/>
        <w:ind w:firstLine="640" w:firstLineChars="200"/>
        <w:jc w:val="left"/>
        <w:rPr>
          <w:rFonts w:hAnsi="仿宋_GB2312" w:eastAsia="仿宋_GB2312"/>
          <w:kern w:val="0"/>
          <w:sz w:val="32"/>
          <w:szCs w:val="32"/>
          <w:lang w:val="zh-CN"/>
        </w:rPr>
      </w:pPr>
      <w:r>
        <w:rPr>
          <w:rFonts w:hAnsi="仿宋_GB2312" w:eastAsia="仿宋_GB2312"/>
          <w:kern w:val="0"/>
          <w:sz w:val="32"/>
          <w:szCs w:val="32"/>
          <w:lang w:val="zh-CN"/>
        </w:rPr>
        <w:t>2022</w:t>
      </w:r>
      <w:r>
        <w:rPr>
          <w:rFonts w:hint="eastAsia" w:hAnsi="仿宋_GB2312" w:eastAsia="仿宋_GB2312" w:cs="仿宋_GB2312"/>
          <w:kern w:val="0"/>
          <w:sz w:val="32"/>
          <w:szCs w:val="32"/>
          <w:lang w:val="zh-CN"/>
        </w:rPr>
        <w:t>年财政预算项目是政务运转经费</w:t>
      </w:r>
      <w:r>
        <w:rPr>
          <w:rFonts w:hAnsi="仿宋_GB2312" w:eastAsia="仿宋_GB2312"/>
          <w:kern w:val="0"/>
          <w:sz w:val="32"/>
          <w:szCs w:val="32"/>
          <w:lang w:val="zh-CN"/>
        </w:rPr>
        <w:t>1.96</w:t>
      </w:r>
      <w:r>
        <w:rPr>
          <w:rFonts w:hint="eastAsia" w:hAnsi="仿宋_GB2312" w:eastAsia="仿宋_GB2312" w:cs="仿宋_GB2312"/>
          <w:kern w:val="0"/>
          <w:sz w:val="32"/>
          <w:szCs w:val="32"/>
          <w:lang w:val="zh-CN"/>
        </w:rPr>
        <w:t>万元，已使用完毕。项目资金主要用于办公室日常事务，如：办公费、差旅费等。项目支出均按照批准的项目及用途事先报批后执行，无自行改变项目内容，扩大支出范围现象，所有项目支出均合法合规。</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（三）结果应用情况。</w:t>
      </w:r>
    </w:p>
    <w:p>
      <w:pPr>
        <w:adjustRightInd w:val="0"/>
        <w:snapToGrid w:val="0"/>
        <w:spacing w:line="600" w:lineRule="exact"/>
        <w:ind w:firstLine="640" w:firstLineChars="200"/>
        <w:jc w:val="left"/>
        <w:rPr>
          <w:rFonts w:hAnsi="仿宋_GB2312" w:eastAsia="仿宋_GB2312"/>
          <w:kern w:val="0"/>
          <w:sz w:val="32"/>
          <w:szCs w:val="32"/>
          <w:lang w:val="zh-CN"/>
        </w:rPr>
      </w:pPr>
      <w:r>
        <w:rPr>
          <w:rFonts w:hint="eastAsia" w:hAnsi="仿宋_GB2312" w:eastAsia="仿宋_GB2312" w:cs="仿宋_GB2312"/>
          <w:kern w:val="0"/>
          <w:sz w:val="32"/>
          <w:szCs w:val="32"/>
          <w:lang w:val="zh-CN"/>
        </w:rPr>
        <w:t>本单位已按照财政局要求强化绩效管理理念，秉承客观公正、实事求是的原则开展了单位自评工作。并按照相关规定，对本单位部门预决算进行公开，接受群众监督。我单位支出绩效总体良好，各项目标达到了相应时期执行进度，各项经费均按预算实施。</w:t>
      </w:r>
    </w:p>
    <w:p>
      <w:pPr>
        <w:adjustRightInd w:val="0"/>
        <w:snapToGrid w:val="0"/>
        <w:spacing w:line="600" w:lineRule="exact"/>
        <w:ind w:firstLine="643" w:firstLineChars="200"/>
        <w:jc w:val="left"/>
        <w:rPr>
          <w:rFonts w:ascii="黑体" w:hAnsi="黑体" w:eastAsia="黑体"/>
          <w:b/>
          <w:bCs/>
          <w:sz w:val="32"/>
          <w:szCs w:val="32"/>
        </w:rPr>
      </w:pPr>
      <w:r>
        <w:rPr>
          <w:rFonts w:hint="eastAsia" w:ascii="黑体" w:hAnsi="黑体" w:eastAsia="黑体" w:cs="黑体"/>
          <w:b/>
          <w:bCs/>
          <w:sz w:val="32"/>
          <w:szCs w:val="32"/>
        </w:rPr>
        <w:t>四、评价结论及建议</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（一）评价结论。</w:t>
      </w:r>
    </w:p>
    <w:p>
      <w:pPr>
        <w:adjustRightInd w:val="0"/>
        <w:snapToGrid w:val="0"/>
        <w:spacing w:line="600" w:lineRule="exact"/>
        <w:ind w:firstLine="640" w:firstLineChars="200"/>
        <w:jc w:val="left"/>
        <w:rPr>
          <w:rFonts w:eastAsia="仿宋_GB2312"/>
          <w:color w:val="000000"/>
          <w:kern w:val="0"/>
          <w:sz w:val="32"/>
          <w:szCs w:val="32"/>
          <w:shd w:val="clear" w:color="auto" w:fill="FFFFFF"/>
          <w:lang w:val="zh-CN"/>
        </w:rPr>
      </w:pPr>
      <w:r>
        <w:rPr>
          <w:rFonts w:hint="eastAsia" w:hAnsi="仿宋_GB2312" w:eastAsia="仿宋_GB2312" w:cs="仿宋_GB2312"/>
          <w:kern w:val="0"/>
          <w:sz w:val="32"/>
          <w:szCs w:val="32"/>
          <w:lang w:val="zh-CN"/>
        </w:rPr>
        <w:t>从自评情况来看，县委基层治理办预、决算编制合理，支出高效规范，财政支出既确保了机关正常运转，又保证了业务工作顺利开展，财政支出绩效良好。</w:t>
      </w:r>
      <w:r>
        <w:rPr>
          <w:rFonts w:hint="eastAsia" w:hAnsi="仿宋_GB2312" w:eastAsia="仿宋_GB2312" w:cs="仿宋_GB2312"/>
          <w:sz w:val="32"/>
          <w:szCs w:val="32"/>
        </w:rPr>
        <w:t>自评得分</w:t>
      </w:r>
      <w:r>
        <w:rPr>
          <w:rFonts w:eastAsia="仿宋_GB2312"/>
          <w:sz w:val="32"/>
          <w:szCs w:val="32"/>
        </w:rPr>
        <w:t>100</w:t>
      </w:r>
      <w:r>
        <w:rPr>
          <w:rFonts w:hint="eastAsia" w:hAnsi="仿宋_GB2312" w:eastAsia="仿宋_GB2312" w:cs="仿宋_GB2312"/>
          <w:sz w:val="32"/>
          <w:szCs w:val="32"/>
        </w:rPr>
        <w:t>分。</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（二）存在问题。</w:t>
      </w:r>
    </w:p>
    <w:p>
      <w:pPr>
        <w:adjustRightInd w:val="0"/>
        <w:snapToGrid w:val="0"/>
        <w:spacing w:line="600" w:lineRule="exact"/>
        <w:ind w:firstLine="640" w:firstLineChars="200"/>
        <w:jc w:val="left"/>
        <w:rPr>
          <w:rFonts w:eastAsia="仿宋_GB2312"/>
          <w:color w:val="000000"/>
          <w:kern w:val="0"/>
          <w:sz w:val="32"/>
          <w:szCs w:val="32"/>
          <w:shd w:val="clear" w:color="auto" w:fill="FFFFFF"/>
        </w:rPr>
      </w:pPr>
      <w:r>
        <w:rPr>
          <w:rFonts w:hint="eastAsia" w:hAnsi="仿宋_GB2312" w:eastAsia="仿宋_GB2312" w:cs="仿宋_GB2312"/>
          <w:kern w:val="0"/>
          <w:sz w:val="32"/>
          <w:szCs w:val="32"/>
          <w:lang w:val="zh-CN"/>
        </w:rPr>
        <w:t>一是未编制政府采购实施计划。年初在编制预算时，不能准确预测当年需采购当年所要采购的计划清单，导致不能准确编入政府采购计划；二是内控制度管理质量不高，个别内控制度执行力不强、监督不力，导致制度管理质量不高。</w:t>
      </w:r>
    </w:p>
    <w:p>
      <w:pPr>
        <w:adjustRightInd w:val="0"/>
        <w:snapToGrid w:val="0"/>
        <w:spacing w:line="600" w:lineRule="exact"/>
        <w:ind w:firstLine="643" w:firstLineChars="200"/>
        <w:jc w:val="left"/>
        <w:rPr>
          <w:rFonts w:ascii="楷体_GB2312" w:hAnsi="仿宋_GB2312" w:eastAsia="楷体_GB2312"/>
          <w:b/>
          <w:bCs/>
          <w:sz w:val="32"/>
          <w:szCs w:val="32"/>
        </w:rPr>
      </w:pPr>
      <w:r>
        <w:rPr>
          <w:rFonts w:hint="eastAsia" w:ascii="楷体_GB2312" w:hAnsi="仿宋_GB2312" w:eastAsia="楷体_GB2312" w:cs="楷体_GB2312"/>
          <w:b/>
          <w:bCs/>
          <w:sz w:val="32"/>
          <w:szCs w:val="32"/>
        </w:rPr>
        <w:t>（三）改进建议。</w:t>
      </w:r>
    </w:p>
    <w:p>
      <w:pPr>
        <w:adjustRightInd w:val="0"/>
        <w:snapToGrid w:val="0"/>
        <w:spacing w:line="600" w:lineRule="exact"/>
        <w:ind w:firstLine="640" w:firstLineChars="200"/>
        <w:jc w:val="left"/>
        <w:rPr>
          <w:rFonts w:eastAsia="仿宋_GB2312"/>
          <w:kern w:val="0"/>
          <w:sz w:val="32"/>
          <w:szCs w:val="32"/>
          <w:lang w:val="zh-CN"/>
        </w:rPr>
      </w:pPr>
      <w:r>
        <w:rPr>
          <w:rFonts w:hint="eastAsia" w:hAnsi="仿宋_GB2312" w:eastAsia="仿宋_GB2312" w:cs="仿宋_GB2312"/>
          <w:kern w:val="0"/>
          <w:sz w:val="32"/>
          <w:szCs w:val="32"/>
          <w:lang w:val="zh-CN"/>
        </w:rPr>
        <w:t>科学合理编制预算，严格执行预算。加强预算编制的前瞻性，按政策规定及本部门的发展规划，结合上一年度预算执行情况和本年度预算收支变化因素，科学、合理编制本年预算草案，避免项目支出与基本支出划分不准或预算支出与实际执行出现偏差，加强预算支出的审核、跟踪及预算执行情况分析，提高预算编制严谨性和可控性。</w:t>
      </w:r>
    </w:p>
    <w:p>
      <w:pPr>
        <w:widowControl/>
        <w:adjustRightInd w:val="0"/>
        <w:snapToGrid w:val="0"/>
        <w:spacing w:line="580" w:lineRule="exact"/>
        <w:ind w:firstLine="640" w:firstLineChars="200"/>
        <w:jc w:val="left"/>
        <w:rPr>
          <w:rFonts w:eastAsia="仿宋_GB2312"/>
          <w:kern w:val="0"/>
          <w:sz w:val="32"/>
          <w:szCs w:val="32"/>
          <w:lang w:val="zh-CN"/>
        </w:rPr>
      </w:pPr>
    </w:p>
    <w:p>
      <w:pPr>
        <w:pStyle w:val="9"/>
        <w:rPr>
          <w:rFonts w:eastAsia="仿宋_GB2312"/>
          <w:kern w:val="0"/>
          <w:sz w:val="32"/>
          <w:szCs w:val="32"/>
          <w:lang w:val="zh-CN"/>
        </w:rPr>
      </w:pPr>
    </w:p>
    <w:p>
      <w:pPr>
        <w:rPr>
          <w:rFonts w:eastAsia="仿宋_GB2312"/>
          <w:kern w:val="0"/>
          <w:sz w:val="32"/>
          <w:szCs w:val="32"/>
          <w:lang w:val="zh-CN"/>
        </w:rPr>
      </w:pPr>
    </w:p>
    <w:p>
      <w:pPr>
        <w:pStyle w:val="9"/>
        <w:rPr>
          <w:rFonts w:eastAsia="仿宋_GB2312"/>
          <w:kern w:val="0"/>
          <w:sz w:val="32"/>
          <w:szCs w:val="32"/>
          <w:lang w:val="zh-CN"/>
        </w:rPr>
      </w:pPr>
    </w:p>
    <w:p>
      <w:pPr>
        <w:rPr>
          <w:rFonts w:eastAsia="仿宋_GB2312"/>
          <w:kern w:val="0"/>
          <w:sz w:val="32"/>
          <w:szCs w:val="32"/>
          <w:lang w:val="zh-CN"/>
        </w:rPr>
      </w:pPr>
    </w:p>
    <w:p>
      <w:pPr>
        <w:pStyle w:val="9"/>
        <w:rPr>
          <w:rFonts w:eastAsia="仿宋_GB2312"/>
          <w:kern w:val="0"/>
          <w:sz w:val="32"/>
          <w:szCs w:val="32"/>
          <w:lang w:val="zh-CN"/>
        </w:rPr>
      </w:pPr>
    </w:p>
    <w:p>
      <w:pPr>
        <w:rPr>
          <w:rFonts w:eastAsia="仿宋_GB2312"/>
          <w:kern w:val="0"/>
          <w:sz w:val="32"/>
          <w:szCs w:val="32"/>
          <w:lang w:val="zh-CN"/>
        </w:rPr>
      </w:pPr>
    </w:p>
    <w:p>
      <w:pPr>
        <w:pStyle w:val="9"/>
        <w:rPr>
          <w:rFonts w:eastAsia="仿宋_GB2312"/>
          <w:kern w:val="0"/>
          <w:sz w:val="32"/>
          <w:szCs w:val="32"/>
          <w:lang w:val="zh-CN"/>
        </w:rPr>
      </w:pPr>
    </w:p>
    <w:p>
      <w:pPr>
        <w:rPr>
          <w:rFonts w:eastAsia="仿宋_GB2312"/>
          <w:kern w:val="0"/>
          <w:sz w:val="32"/>
          <w:szCs w:val="32"/>
          <w:lang w:val="zh-CN"/>
        </w:rPr>
      </w:pPr>
    </w:p>
    <w:p>
      <w:pPr>
        <w:pStyle w:val="9"/>
        <w:rPr>
          <w:rFonts w:eastAsia="仿宋_GB2312"/>
          <w:kern w:val="0"/>
          <w:sz w:val="32"/>
          <w:szCs w:val="32"/>
          <w:lang w:val="zh-CN"/>
        </w:rPr>
      </w:pPr>
    </w:p>
    <w:p>
      <w:pPr>
        <w:rPr>
          <w:rFonts w:eastAsia="仿宋_GB2312"/>
          <w:kern w:val="0"/>
          <w:sz w:val="32"/>
          <w:szCs w:val="32"/>
          <w:lang w:val="zh-CN"/>
        </w:rPr>
      </w:pPr>
    </w:p>
    <w:p>
      <w:pPr>
        <w:pStyle w:val="9"/>
        <w:rPr>
          <w:rFonts w:eastAsia="仿宋_GB2312"/>
          <w:kern w:val="0"/>
          <w:sz w:val="32"/>
          <w:szCs w:val="32"/>
          <w:lang w:val="zh-CN"/>
        </w:rPr>
      </w:pPr>
    </w:p>
    <w:p>
      <w:pPr>
        <w:rPr>
          <w:rFonts w:eastAsia="仿宋_GB2312"/>
          <w:kern w:val="0"/>
          <w:sz w:val="32"/>
          <w:szCs w:val="32"/>
          <w:lang w:val="zh-CN"/>
        </w:rPr>
      </w:pPr>
    </w:p>
    <w:p>
      <w:pPr>
        <w:pStyle w:val="9"/>
        <w:rPr>
          <w:rFonts w:eastAsia="仿宋_GB2312"/>
          <w:kern w:val="0"/>
          <w:sz w:val="32"/>
          <w:szCs w:val="32"/>
          <w:lang w:val="zh-CN"/>
        </w:rPr>
      </w:pPr>
    </w:p>
    <w:p>
      <w:pPr>
        <w:rPr>
          <w:rFonts w:eastAsia="仿宋_GB2312"/>
          <w:kern w:val="0"/>
          <w:sz w:val="32"/>
          <w:szCs w:val="32"/>
          <w:lang w:val="zh-CN"/>
        </w:rPr>
      </w:pPr>
    </w:p>
    <w:p>
      <w:pPr>
        <w:pStyle w:val="9"/>
        <w:rPr>
          <w:rFonts w:eastAsia="仿宋_GB2312"/>
          <w:kern w:val="0"/>
          <w:sz w:val="32"/>
          <w:szCs w:val="32"/>
          <w:lang w:val="zh-CN"/>
        </w:rPr>
      </w:pPr>
    </w:p>
    <w:p>
      <w:pPr>
        <w:rPr>
          <w:lang w:val="zh-CN"/>
        </w:rPr>
      </w:pPr>
    </w:p>
    <w:p>
      <w:pPr>
        <w:rPr>
          <w:rFonts w:eastAsia="仿宋_GB2312"/>
          <w:kern w:val="0"/>
          <w:sz w:val="32"/>
          <w:szCs w:val="32"/>
          <w:lang w:val="zh-CN"/>
        </w:rPr>
      </w:pPr>
    </w:p>
    <w:p>
      <w:pPr>
        <w:pStyle w:val="9"/>
        <w:rPr>
          <w:rFonts w:eastAsia="仿宋_GB2312"/>
          <w:kern w:val="0"/>
          <w:sz w:val="32"/>
          <w:szCs w:val="32"/>
          <w:lang w:val="zh-CN"/>
        </w:rPr>
      </w:pPr>
    </w:p>
    <w:p>
      <w:pPr>
        <w:rPr>
          <w:rFonts w:eastAsia="仿宋_GB2312"/>
          <w:kern w:val="0"/>
          <w:sz w:val="32"/>
          <w:szCs w:val="32"/>
          <w:lang w:val="zh-CN"/>
        </w:rPr>
      </w:pPr>
    </w:p>
    <w:p>
      <w:pPr>
        <w:pStyle w:val="9"/>
        <w:rPr>
          <w:rFonts w:eastAsia="仿宋_GB2312"/>
          <w:kern w:val="0"/>
          <w:sz w:val="32"/>
          <w:szCs w:val="32"/>
          <w:lang w:val="zh-CN"/>
        </w:rPr>
      </w:pPr>
    </w:p>
    <w:p>
      <w:pPr>
        <w:rPr>
          <w:lang w:val="zh-CN"/>
        </w:rPr>
      </w:pPr>
    </w:p>
    <w:p>
      <w:pPr>
        <w:pStyle w:val="9"/>
        <w:rPr>
          <w:lang w:val="zh-CN"/>
        </w:rPr>
      </w:pPr>
    </w:p>
    <w:p>
      <w:pPr>
        <w:pStyle w:val="37"/>
        <w:spacing w:line="560" w:lineRule="exact"/>
        <w:jc w:val="left"/>
        <w:rPr>
          <w:rFonts w:hint="default" w:ascii="Times New Roman" w:hAnsi="黑体" w:eastAsia="黑体" w:cs="Times New Roman"/>
          <w:b/>
          <w:bCs/>
          <w:color w:val="auto"/>
          <w:kern w:val="2"/>
          <w:sz w:val="32"/>
          <w:szCs w:val="32"/>
          <w:lang w:val="en-US" w:eastAsia="zh-CN" w:bidi="ar-SA"/>
        </w:rPr>
      </w:pPr>
      <w:r>
        <w:rPr>
          <w:rFonts w:hint="eastAsia" w:ascii="Times New Roman" w:hAnsi="黑体" w:eastAsia="黑体" w:cs="Times New Roman"/>
          <w:b/>
          <w:bCs/>
          <w:color w:val="auto"/>
          <w:kern w:val="2"/>
          <w:sz w:val="32"/>
          <w:szCs w:val="32"/>
          <w:lang w:val="en-US" w:eastAsia="zh-CN" w:bidi="ar-SA"/>
        </w:rPr>
        <w:t>附件2</w:t>
      </w:r>
    </w:p>
    <w:p>
      <w:pPr>
        <w:pStyle w:val="37"/>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2022年县委基层治理办项目支出绩效自评报告</w:t>
      </w:r>
    </w:p>
    <w:p>
      <w:pPr>
        <w:pStyle w:val="37"/>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numPr>
          <w:ilvl w:val="0"/>
          <w:numId w:val="0"/>
        </w:numPr>
        <w:adjustRightInd w:val="0"/>
        <w:snapToGrid w:val="0"/>
        <w:spacing w:line="560" w:lineRule="exact"/>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（一）项目资金申报及批复情况。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2022年初，县财政局下达我单位政务运转经费1.96万元，</w:t>
      </w:r>
      <w:r>
        <w:rPr>
          <w:rFonts w:hint="eastAsia" w:ascii="仿宋_GB2312" w:hAnsi="仿宋_GB2312" w:eastAsia="仿宋_GB2312" w:cs="仿宋_GB2312"/>
          <w:sz w:val="32"/>
          <w:szCs w:val="32"/>
          <w:lang w:val="zh-CN"/>
        </w:rPr>
        <w:t>符合资金管理办法等相关规定。</w:t>
      </w:r>
    </w:p>
    <w:p>
      <w:pPr>
        <w:numPr>
          <w:ilvl w:val="0"/>
          <w:numId w:val="0"/>
        </w:numPr>
        <w:adjustRightInd w:val="0"/>
        <w:snapToGrid w:val="0"/>
        <w:spacing w:line="560" w:lineRule="exact"/>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政务运转经费1.96万元用于保障办公室日常开支，</w:t>
      </w:r>
      <w:r>
        <w:rPr>
          <w:rFonts w:hint="eastAsia" w:ascii="仿宋_GB2312" w:hAnsi="仿宋_GB2312" w:eastAsia="仿宋_GB2312" w:cs="仿宋_GB2312"/>
          <w:sz w:val="32"/>
          <w:szCs w:val="32"/>
          <w:lang w:val="zh-CN"/>
        </w:rPr>
        <w:t>起止时间：</w:t>
      </w:r>
      <w:r>
        <w:rPr>
          <w:rFonts w:hint="eastAsia" w:ascii="仿宋_GB2312" w:hAnsi="仿宋_GB2312" w:eastAsia="仿宋_GB2312" w:cs="仿宋_GB2312"/>
          <w:sz w:val="32"/>
          <w:szCs w:val="32"/>
          <w:lang w:val="en-US" w:eastAsia="zh-CN"/>
        </w:rPr>
        <w:t>2022年1月1日至2022年12月31日</w:t>
      </w:r>
      <w:r>
        <w:rPr>
          <w:rFonts w:hint="eastAsia" w:ascii="仿宋_GB2312" w:hAnsi="仿宋_GB2312" w:eastAsia="仿宋_GB2312" w:cs="仿宋_GB2312"/>
          <w:sz w:val="32"/>
          <w:szCs w:val="32"/>
          <w:lang w:val="zh-CN"/>
        </w:rPr>
        <w:t>。</w:t>
      </w:r>
    </w:p>
    <w:p>
      <w:pPr>
        <w:numPr>
          <w:ilvl w:val="0"/>
          <w:numId w:val="0"/>
        </w:numPr>
        <w:adjustRightInd w:val="0"/>
        <w:snapToGrid w:val="0"/>
        <w:spacing w:line="560" w:lineRule="exact"/>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（三）项目资金申报相符性。</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此项目资金已使用完毕，与具体实施内容相符、申报目标合理可行。</w:t>
      </w:r>
    </w:p>
    <w:p>
      <w:pPr>
        <w:adjustRightInd w:val="0"/>
        <w:snapToGrid w:val="0"/>
        <w:spacing w:line="560" w:lineRule="exact"/>
        <w:ind w:firstLine="720"/>
        <w:rPr>
          <w:rFonts w:hint="eastAsia" w:ascii="黑体" w:hAnsi="黑体" w:eastAsia="黑体" w:cs="黑体"/>
          <w:sz w:val="32"/>
          <w:szCs w:val="32"/>
        </w:rPr>
      </w:pPr>
      <w:r>
        <w:rPr>
          <w:rFonts w:hint="eastAsia" w:ascii="黑体" w:hAnsi="黑体" w:eastAsia="黑体" w:cs="黑体"/>
          <w:sz w:val="32"/>
          <w:szCs w:val="32"/>
        </w:rPr>
        <w:t>二、项目实施及管理情况</w:t>
      </w:r>
    </w:p>
    <w:p>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（一）资金计划、到位及使用情况。</w:t>
      </w:r>
    </w:p>
    <w:p>
      <w:pPr>
        <w:adjustRightInd w:val="0"/>
        <w:snapToGrid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资金计划及到位。该项目资金计划由县财政局直接下达，</w:t>
      </w:r>
      <w:r>
        <w:rPr>
          <w:rFonts w:hint="eastAsia" w:ascii="仿宋_GB2312" w:hAnsi="仿宋_GB2312" w:eastAsia="仿宋_GB2312" w:cs="仿宋_GB2312"/>
          <w:sz w:val="32"/>
          <w:szCs w:val="32"/>
          <w:lang w:val="en-US" w:eastAsia="zh-CN"/>
        </w:rPr>
        <w:t>资金到位率100%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w:t>
      </w:r>
    </w:p>
    <w:p>
      <w:pPr>
        <w:numPr>
          <w:ilvl w:val="0"/>
          <w:numId w:val="0"/>
        </w:numPr>
        <w:snapToGrid w:val="0"/>
        <w:spacing w:line="52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资金使用。我单位严格按照财经纪律实施项目，资金已使用完毕，主要用于支付办公用品费、差旅费等。</w:t>
      </w:r>
      <w:r>
        <w:rPr>
          <w:rFonts w:hint="eastAsia" w:ascii="仿宋_GB2312" w:hAnsi="仿宋_GB2312" w:eastAsia="仿宋_GB2312" w:cs="仿宋_GB2312"/>
          <w:color w:val="000000"/>
          <w:kern w:val="0"/>
          <w:sz w:val="32"/>
          <w:szCs w:val="32"/>
          <w:shd w:val="clear" w:color="auto" w:fill="FFFFFF"/>
          <w:lang w:val="en-US" w:eastAsia="zh-CN"/>
        </w:rPr>
        <w:t>所有支出均履行了严格的审批手续，填写费用报销单，有相关的经办人员签字，并经财务审核单位负责人签字后付款。</w:t>
      </w:r>
    </w:p>
    <w:p>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本项目支出严格执行中央八项规定、新预算法、会计基础工作制度、公务用车管理制度等相关制度实施。项目进行</w:t>
      </w:r>
      <w:bookmarkStart w:id="64" w:name="_GoBack"/>
      <w:bookmarkEnd w:id="64"/>
      <w:r>
        <w:rPr>
          <w:rFonts w:hint="eastAsia" w:ascii="仿宋_GB2312" w:hAnsi="仿宋_GB2312" w:eastAsia="仿宋_GB2312" w:cs="仿宋_GB2312"/>
          <w:sz w:val="32"/>
          <w:szCs w:val="32"/>
          <w:lang w:val="zh-CN"/>
        </w:rPr>
        <w:t>前召开机关室务会集体研究讨论，项目进行时及时跟踪项目实施情况，并及时提出意见和建议。</w:t>
      </w:r>
    </w:p>
    <w:p>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adjustRightInd w:val="0"/>
        <w:snapToGrid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政务运转经费1.96万元，全部来自县财政，分别按用款计划分期分批拨付我单位使用。截止报告期末，项目共支出经费1.96万元，主要用于日常工作正常运行费用，资金使用与项目内容高度吻合，做到了专款专用。</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560" w:lineRule="exact"/>
        <w:ind w:firstLine="72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zh-CN"/>
        </w:rPr>
        <w:t>在县财政局的指导和监督下，该项目顺利完成。绩效自评得分</w:t>
      </w:r>
      <w:r>
        <w:rPr>
          <w:rFonts w:hint="eastAsia" w:ascii="仿宋_GB2312" w:hAnsi="仿宋_GB2312" w:eastAsia="仿宋_GB2312" w:cs="仿宋_GB2312"/>
          <w:sz w:val="32"/>
          <w:szCs w:val="32"/>
          <w:lang w:val="en-US" w:eastAsia="zh-CN"/>
        </w:rPr>
        <w:t>100分，自评等级为“优”。</w:t>
      </w:r>
    </w:p>
    <w:p>
      <w:pPr>
        <w:numPr>
          <w:ilvl w:val="0"/>
          <w:numId w:val="0"/>
        </w:numPr>
        <w:adjustRightInd w:val="0"/>
        <w:snapToGrid w:val="0"/>
        <w:spacing w:line="560" w:lineRule="exact"/>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1.项目成本（预算）控制情况：项目主要用于日常工作正常运行的费用，所有资金使用严格按照有关财经制度执行。</w:t>
      </w:r>
    </w:p>
    <w:p>
      <w:pPr>
        <w:numPr>
          <w:ilvl w:val="0"/>
          <w:numId w:val="0"/>
        </w:numPr>
        <w:adjustRightInd w:val="0"/>
        <w:snapToGrid w:val="0"/>
        <w:spacing w:line="560" w:lineRule="exact"/>
        <w:ind w:firstLine="64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2.项目成本（预算）节约情况：项目支出过程中均按照厉行节约原则完成。</w:t>
      </w:r>
    </w:p>
    <w:p>
      <w:pPr>
        <w:numPr>
          <w:ilvl w:val="0"/>
          <w:numId w:val="0"/>
        </w:numPr>
        <w:adjustRightInd w:val="0"/>
        <w:snapToGrid w:val="0"/>
        <w:spacing w:line="560" w:lineRule="exact"/>
        <w:ind w:firstLine="64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val="0"/>
          <w:bCs/>
          <w:sz w:val="32"/>
          <w:szCs w:val="32"/>
          <w:lang w:val="en-US" w:eastAsia="zh-CN"/>
        </w:rPr>
        <w:t>3.项目实施对经济和社会的影响：项目实施</w:t>
      </w:r>
      <w:r>
        <w:rPr>
          <w:rFonts w:hint="eastAsia" w:ascii="仿宋_GB2312" w:hAnsi="仿宋_GB2312" w:eastAsia="仿宋_GB2312" w:cs="仿宋_GB2312"/>
          <w:kern w:val="0"/>
          <w:sz w:val="32"/>
          <w:szCs w:val="32"/>
          <w:lang w:val="zh-CN"/>
        </w:rPr>
        <w:t>高效规范，既确保了机关正常运转，又保证了业务工作顺利开展，促进了社会的文明、和谐与经济发展。</w:t>
      </w:r>
    </w:p>
    <w:p>
      <w:pPr>
        <w:numPr>
          <w:ilvl w:val="0"/>
          <w:numId w:val="0"/>
        </w:numPr>
        <w:adjustRightInd w:val="0"/>
        <w:snapToGrid w:val="0"/>
        <w:spacing w:line="560" w:lineRule="exact"/>
        <w:ind w:firstLine="64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4.项目的环境影响分析。项目的实施无污染，不造成环境影响。</w:t>
      </w:r>
    </w:p>
    <w:p>
      <w:pPr>
        <w:numPr>
          <w:ilvl w:val="0"/>
          <w:numId w:val="0"/>
        </w:numPr>
        <w:adjustRightInd w:val="0"/>
        <w:snapToGrid w:val="0"/>
        <w:spacing w:line="560" w:lineRule="exact"/>
        <w:ind w:firstLine="64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5.项目的可持续影响分析。从现有的资金和人力资源来看，要全力推进项目建设还需要大量投入资金，才能保障机关正常运转，经济可持续发展。</w:t>
      </w:r>
    </w:p>
    <w:p>
      <w:pPr>
        <w:adjustRightInd w:val="0"/>
        <w:snapToGrid w:val="0"/>
        <w:spacing w:line="560" w:lineRule="exact"/>
        <w:ind w:firstLine="720"/>
        <w:rPr>
          <w:rFonts w:hint="eastAsia" w:ascii="黑体" w:hAnsi="黑体" w:eastAsia="黑体" w:cs="黑体"/>
          <w:sz w:val="32"/>
          <w:szCs w:val="32"/>
        </w:rPr>
      </w:pPr>
      <w:r>
        <w:rPr>
          <w:rFonts w:hint="eastAsia" w:ascii="黑体" w:hAnsi="黑体" w:eastAsia="黑体" w:cs="黑体"/>
          <w:sz w:val="32"/>
          <w:szCs w:val="32"/>
        </w:rPr>
        <w:t>四、问题及建议</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（一）存在的问题。</w:t>
      </w:r>
      <w:r>
        <w:rPr>
          <w:rFonts w:hint="eastAsia" w:ascii="仿宋_GB2312" w:hAnsi="仿宋_GB2312" w:eastAsia="仿宋_GB2312" w:cs="仿宋_GB2312"/>
          <w:sz w:val="32"/>
          <w:szCs w:val="32"/>
          <w:lang w:val="zh-CN"/>
        </w:rPr>
        <w:t>项目经费较少，无法完全满足办公室日常事务的需要。</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（二）相关建议。</w:t>
      </w:r>
      <w:r>
        <w:rPr>
          <w:rFonts w:hint="eastAsia" w:ascii="仿宋_GB2312" w:hAnsi="仿宋_GB2312" w:eastAsia="仿宋_GB2312" w:cs="仿宋_GB2312"/>
          <w:sz w:val="32"/>
          <w:szCs w:val="32"/>
          <w:lang w:val="zh-CN"/>
        </w:rPr>
        <w:t>建议增加我单位政务运转经费，更好服务全县城乡基层治理工作。</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spacing w:line="600" w:lineRule="exact"/>
        <w:jc w:val="center"/>
        <w:outlineLvl w:val="0"/>
        <w:rPr>
          <w:rStyle w:val="20"/>
          <w:rFonts w:eastAsia="黑体"/>
        </w:rPr>
      </w:pPr>
      <w:bookmarkStart w:id="50" w:name="_Toc15396618"/>
      <w:r>
        <w:rPr>
          <w:rFonts w:hint="eastAsia" w:eastAsia="黑体" w:cs="黑体"/>
          <w:sz w:val="44"/>
          <w:szCs w:val="44"/>
        </w:rPr>
        <w:t>第</w:t>
      </w:r>
      <w:r>
        <w:rPr>
          <w:rStyle w:val="20"/>
          <w:rFonts w:hint="eastAsia" w:eastAsia="黑体" w:cs="黑体"/>
        </w:rPr>
        <w:t>五部分</w:t>
      </w:r>
      <w:r>
        <w:rPr>
          <w:rStyle w:val="20"/>
          <w:rFonts w:eastAsia="黑体"/>
        </w:rPr>
        <w:t xml:space="preserve">  </w:t>
      </w:r>
      <w:r>
        <w:rPr>
          <w:rStyle w:val="20"/>
          <w:rFonts w:hint="eastAsia" w:eastAsia="黑体" w:cs="黑体"/>
        </w:rPr>
        <w:t>附</w:t>
      </w:r>
      <w:r>
        <w:rPr>
          <w:rStyle w:val="20"/>
          <w:rFonts w:eastAsia="黑体"/>
        </w:rPr>
        <w:t xml:space="preserve">  </w:t>
      </w:r>
      <w:r>
        <w:rPr>
          <w:rStyle w:val="20"/>
          <w:rFonts w:hint="eastAsia" w:eastAsia="黑体" w:cs="黑体"/>
        </w:rPr>
        <w:t>表</w:t>
      </w:r>
      <w:bookmarkEnd w:id="49"/>
      <w:bookmarkEnd w:id="50"/>
      <w:bookmarkStart w:id="51" w:name="_Toc15396619"/>
    </w:p>
    <w:p>
      <w:pPr>
        <w:pStyle w:val="9"/>
      </w:pPr>
    </w:p>
    <w:p>
      <w:pPr>
        <w:pStyle w:val="9"/>
      </w:pPr>
    </w:p>
    <w:p>
      <w:pPr>
        <w:pStyle w:val="3"/>
        <w:spacing w:before="0" w:after="0" w:line="600" w:lineRule="exact"/>
        <w:rPr>
          <w:rFonts w:ascii="Times New Roman" w:hAnsi="Times New Roman" w:eastAsia="仿宋" w:cs="Times New Roman"/>
        </w:rPr>
      </w:pPr>
      <w:r>
        <w:rPr>
          <w:rFonts w:hint="eastAsia" w:ascii="Times New Roman" w:hAnsi="Times New Roman" w:eastAsia="仿宋" w:cs="仿宋"/>
          <w:b w:val="0"/>
          <w:bCs w:val="0"/>
        </w:rPr>
        <w:t>一、收</w:t>
      </w:r>
      <w:r>
        <w:rPr>
          <w:rStyle w:val="21"/>
          <w:rFonts w:hint="eastAsia" w:ascii="Times New Roman" w:hAnsi="Times New Roman" w:eastAsia="仿宋" w:cs="仿宋"/>
          <w:b w:val="0"/>
          <w:bCs w:val="0"/>
        </w:rPr>
        <w:t>入支出决算总表</w:t>
      </w:r>
      <w:bookmarkEnd w:id="51"/>
    </w:p>
    <w:p>
      <w:pPr>
        <w:pStyle w:val="3"/>
        <w:spacing w:before="0" w:after="0" w:line="600" w:lineRule="exact"/>
        <w:rPr>
          <w:rFonts w:ascii="Times New Roman" w:hAnsi="Times New Roman" w:eastAsia="仿宋" w:cs="Times New Roman"/>
        </w:rPr>
      </w:pPr>
      <w:bookmarkStart w:id="52" w:name="_Toc15396620"/>
      <w:r>
        <w:rPr>
          <w:rFonts w:hint="eastAsia" w:ascii="Times New Roman" w:hAnsi="Times New Roman" w:eastAsia="仿宋" w:cs="仿宋"/>
          <w:b w:val="0"/>
          <w:bCs w:val="0"/>
        </w:rPr>
        <w:t>二、收</w:t>
      </w:r>
      <w:r>
        <w:rPr>
          <w:rStyle w:val="21"/>
          <w:rFonts w:hint="eastAsia" w:ascii="Times New Roman" w:hAnsi="Times New Roman" w:eastAsia="仿宋" w:cs="仿宋"/>
          <w:b w:val="0"/>
          <w:bCs w:val="0"/>
        </w:rPr>
        <w:t>入决算表</w:t>
      </w:r>
      <w:bookmarkEnd w:id="52"/>
    </w:p>
    <w:p>
      <w:pPr>
        <w:pStyle w:val="3"/>
        <w:spacing w:before="0" w:after="0" w:line="600" w:lineRule="exact"/>
        <w:rPr>
          <w:rFonts w:ascii="Times New Roman" w:hAnsi="Times New Roman" w:eastAsia="仿宋" w:cs="Times New Roman"/>
        </w:rPr>
      </w:pPr>
      <w:bookmarkStart w:id="53" w:name="_Toc15396621"/>
      <w:r>
        <w:rPr>
          <w:rStyle w:val="21"/>
          <w:rFonts w:hint="eastAsia" w:ascii="Times New Roman" w:hAnsi="Times New Roman" w:eastAsia="仿宋" w:cs="仿宋"/>
          <w:b w:val="0"/>
          <w:bCs w:val="0"/>
        </w:rPr>
        <w:t>三、</w:t>
      </w:r>
      <w:r>
        <w:rPr>
          <w:rFonts w:hint="eastAsia" w:ascii="Times New Roman" w:hAnsi="Times New Roman" w:eastAsia="仿宋" w:cs="仿宋"/>
          <w:b w:val="0"/>
          <w:bCs w:val="0"/>
        </w:rPr>
        <w:t>支</w:t>
      </w:r>
      <w:r>
        <w:rPr>
          <w:rStyle w:val="21"/>
          <w:rFonts w:hint="eastAsia" w:ascii="Times New Roman" w:hAnsi="Times New Roman" w:eastAsia="仿宋" w:cs="仿宋"/>
          <w:b w:val="0"/>
          <w:bCs w:val="0"/>
        </w:rPr>
        <w:t>出决算表</w:t>
      </w:r>
      <w:bookmarkEnd w:id="53"/>
    </w:p>
    <w:p>
      <w:pPr>
        <w:pStyle w:val="3"/>
        <w:spacing w:before="0" w:after="0" w:line="600" w:lineRule="exact"/>
        <w:rPr>
          <w:rFonts w:ascii="Times New Roman" w:hAnsi="Times New Roman" w:eastAsia="仿宋" w:cs="Times New Roman"/>
          <w:b w:val="0"/>
          <w:bCs w:val="0"/>
        </w:rPr>
      </w:pPr>
      <w:bookmarkStart w:id="54" w:name="_Toc15396622"/>
      <w:r>
        <w:rPr>
          <w:rStyle w:val="21"/>
          <w:rFonts w:hint="eastAsia" w:ascii="Times New Roman" w:hAnsi="Times New Roman" w:eastAsia="仿宋" w:cs="仿宋"/>
          <w:b w:val="0"/>
          <w:bCs w:val="0"/>
        </w:rPr>
        <w:t>四、</w:t>
      </w:r>
      <w:r>
        <w:rPr>
          <w:rFonts w:hint="eastAsia" w:ascii="Times New Roman" w:hAnsi="Times New Roman" w:eastAsia="仿宋" w:cs="仿宋"/>
          <w:b w:val="0"/>
          <w:bCs w:val="0"/>
        </w:rPr>
        <w:t>财</w:t>
      </w:r>
      <w:r>
        <w:rPr>
          <w:rStyle w:val="21"/>
          <w:rFonts w:hint="eastAsia" w:ascii="Times New Roman" w:hAnsi="Times New Roman" w:eastAsia="仿宋" w:cs="仿宋"/>
          <w:b w:val="0"/>
          <w:bCs w:val="0"/>
        </w:rPr>
        <w:t>政拨款收入支出决算总表</w:t>
      </w:r>
      <w:bookmarkEnd w:id="54"/>
    </w:p>
    <w:p>
      <w:pPr>
        <w:pStyle w:val="3"/>
        <w:spacing w:before="0" w:after="0" w:line="600" w:lineRule="exact"/>
        <w:rPr>
          <w:rStyle w:val="21"/>
          <w:rFonts w:ascii="Times New Roman" w:hAnsi="Times New Roman" w:eastAsia="仿宋" w:cs="Times New Roman"/>
          <w:b w:val="0"/>
          <w:bCs w:val="0"/>
        </w:rPr>
      </w:pPr>
      <w:bookmarkStart w:id="55" w:name="_Toc15396623"/>
      <w:r>
        <w:rPr>
          <w:rStyle w:val="21"/>
          <w:rFonts w:hint="eastAsia" w:ascii="Times New Roman" w:hAnsi="Times New Roman" w:eastAsia="仿宋" w:cs="仿宋"/>
          <w:b w:val="0"/>
          <w:bCs w:val="0"/>
        </w:rPr>
        <w:t>五、</w:t>
      </w:r>
      <w:r>
        <w:rPr>
          <w:rFonts w:hint="eastAsia" w:ascii="Times New Roman" w:hAnsi="Times New Roman" w:eastAsia="仿宋" w:cs="仿宋"/>
          <w:b w:val="0"/>
          <w:bCs w:val="0"/>
        </w:rPr>
        <w:t>财</w:t>
      </w:r>
      <w:r>
        <w:rPr>
          <w:rStyle w:val="21"/>
          <w:rFonts w:hint="eastAsia" w:ascii="Times New Roman" w:hAnsi="Times New Roman" w:eastAsia="仿宋" w:cs="仿宋"/>
          <w:b w:val="0"/>
          <w:bCs w:val="0"/>
        </w:rPr>
        <w:t>政拨款支出决算明细表</w:t>
      </w:r>
      <w:bookmarkEnd w:id="55"/>
      <w:bookmarkStart w:id="56" w:name="_Toc15396624"/>
    </w:p>
    <w:p>
      <w:pPr>
        <w:pStyle w:val="3"/>
        <w:spacing w:before="0" w:after="0" w:line="600" w:lineRule="exact"/>
        <w:rPr>
          <w:rFonts w:ascii="Times New Roman" w:hAnsi="Times New Roman" w:eastAsia="仿宋" w:cs="Times New Roman"/>
        </w:rPr>
      </w:pPr>
      <w:r>
        <w:rPr>
          <w:rStyle w:val="21"/>
          <w:rFonts w:hint="eastAsia" w:ascii="Times New Roman" w:hAnsi="Times New Roman" w:eastAsia="仿宋" w:cs="仿宋"/>
          <w:b w:val="0"/>
          <w:bCs w:val="0"/>
        </w:rPr>
        <w:t>六、</w:t>
      </w:r>
      <w:r>
        <w:rPr>
          <w:rFonts w:hint="eastAsia" w:ascii="Times New Roman" w:hAnsi="Times New Roman" w:eastAsia="仿宋" w:cs="仿宋"/>
          <w:b w:val="0"/>
          <w:bCs w:val="0"/>
        </w:rPr>
        <w:t>一</w:t>
      </w:r>
      <w:r>
        <w:rPr>
          <w:rStyle w:val="21"/>
          <w:rFonts w:hint="eastAsia" w:ascii="Times New Roman" w:hAnsi="Times New Roman" w:eastAsia="仿宋" w:cs="仿宋"/>
          <w:b w:val="0"/>
          <w:bCs w:val="0"/>
        </w:rPr>
        <w:t>般公共预算财政拨款支出决算表</w:t>
      </w:r>
      <w:bookmarkEnd w:id="56"/>
    </w:p>
    <w:p>
      <w:pPr>
        <w:pStyle w:val="3"/>
        <w:spacing w:before="0" w:after="0" w:line="600" w:lineRule="exact"/>
        <w:rPr>
          <w:rFonts w:ascii="Times New Roman" w:hAnsi="Times New Roman" w:eastAsia="仿宋" w:cs="Times New Roman"/>
        </w:rPr>
      </w:pPr>
      <w:bookmarkStart w:id="57" w:name="_Toc15396625"/>
      <w:r>
        <w:rPr>
          <w:rStyle w:val="21"/>
          <w:rFonts w:hint="eastAsia" w:ascii="Times New Roman" w:hAnsi="Times New Roman" w:eastAsia="仿宋" w:cs="仿宋"/>
          <w:b w:val="0"/>
          <w:bCs w:val="0"/>
        </w:rPr>
        <w:t>七、</w:t>
      </w:r>
      <w:r>
        <w:rPr>
          <w:rFonts w:hint="eastAsia" w:ascii="Times New Roman" w:hAnsi="Times New Roman" w:eastAsia="仿宋" w:cs="仿宋"/>
          <w:b w:val="0"/>
          <w:bCs w:val="0"/>
        </w:rPr>
        <w:t>一</w:t>
      </w:r>
      <w:r>
        <w:rPr>
          <w:rStyle w:val="21"/>
          <w:rFonts w:hint="eastAsia" w:ascii="Times New Roman" w:hAnsi="Times New Roman" w:eastAsia="仿宋" w:cs="仿宋"/>
          <w:b w:val="0"/>
          <w:bCs w:val="0"/>
        </w:rPr>
        <w:t>般公共预算财政拨款支出决算明细表</w:t>
      </w:r>
      <w:bookmarkEnd w:id="57"/>
    </w:p>
    <w:p>
      <w:pPr>
        <w:pStyle w:val="3"/>
        <w:spacing w:before="0" w:after="0" w:line="600" w:lineRule="exact"/>
        <w:rPr>
          <w:rFonts w:ascii="Times New Roman" w:hAnsi="Times New Roman" w:eastAsia="仿宋" w:cs="Times New Roman"/>
        </w:rPr>
      </w:pPr>
      <w:bookmarkStart w:id="58" w:name="_Toc15396626"/>
      <w:r>
        <w:rPr>
          <w:rStyle w:val="21"/>
          <w:rFonts w:hint="eastAsia" w:ascii="Times New Roman" w:hAnsi="Times New Roman" w:eastAsia="仿宋" w:cs="仿宋"/>
          <w:b w:val="0"/>
          <w:bCs w:val="0"/>
        </w:rPr>
        <w:t>八、</w:t>
      </w:r>
      <w:r>
        <w:rPr>
          <w:rFonts w:hint="eastAsia" w:ascii="Times New Roman" w:hAnsi="Times New Roman" w:eastAsia="仿宋" w:cs="仿宋"/>
          <w:b w:val="0"/>
          <w:bCs w:val="0"/>
        </w:rPr>
        <w:t>一</w:t>
      </w:r>
      <w:r>
        <w:rPr>
          <w:rStyle w:val="21"/>
          <w:rFonts w:hint="eastAsia" w:ascii="Times New Roman" w:hAnsi="Times New Roman" w:eastAsia="仿宋" w:cs="仿宋"/>
          <w:b w:val="0"/>
          <w:bCs w:val="0"/>
        </w:rPr>
        <w:t>般公共预算财政拨款基本支出决算表</w:t>
      </w:r>
      <w:bookmarkEnd w:id="58"/>
    </w:p>
    <w:p>
      <w:pPr>
        <w:pStyle w:val="3"/>
        <w:spacing w:before="0" w:after="0" w:line="600" w:lineRule="exact"/>
        <w:rPr>
          <w:rFonts w:ascii="Times New Roman" w:hAnsi="Times New Roman" w:eastAsia="仿宋" w:cs="Times New Roman"/>
        </w:rPr>
      </w:pPr>
      <w:bookmarkStart w:id="59" w:name="_Toc15396627"/>
      <w:r>
        <w:rPr>
          <w:rStyle w:val="21"/>
          <w:rFonts w:hint="eastAsia" w:ascii="Times New Roman" w:hAnsi="Times New Roman" w:eastAsia="仿宋" w:cs="仿宋"/>
          <w:b w:val="0"/>
          <w:bCs w:val="0"/>
        </w:rPr>
        <w:t>九、</w:t>
      </w:r>
      <w:r>
        <w:rPr>
          <w:rFonts w:hint="eastAsia" w:ascii="Times New Roman" w:hAnsi="Times New Roman" w:eastAsia="仿宋" w:cs="仿宋"/>
          <w:b w:val="0"/>
          <w:bCs w:val="0"/>
        </w:rPr>
        <w:t>一</w:t>
      </w:r>
      <w:r>
        <w:rPr>
          <w:rStyle w:val="21"/>
          <w:rFonts w:hint="eastAsia" w:ascii="Times New Roman" w:hAnsi="Times New Roman" w:eastAsia="仿宋" w:cs="仿宋"/>
          <w:b w:val="0"/>
          <w:bCs w:val="0"/>
        </w:rPr>
        <w:t>般公共预算财政拨款项目支出决算表</w:t>
      </w:r>
      <w:bookmarkEnd w:id="59"/>
    </w:p>
    <w:p>
      <w:pPr>
        <w:pStyle w:val="3"/>
        <w:spacing w:before="0" w:after="0" w:line="600" w:lineRule="exact"/>
        <w:rPr>
          <w:rFonts w:ascii="Times New Roman" w:hAnsi="Times New Roman" w:eastAsia="仿宋" w:cs="Times New Roman"/>
        </w:rPr>
      </w:pPr>
      <w:bookmarkStart w:id="60" w:name="_Toc15396628"/>
      <w:r>
        <w:rPr>
          <w:rStyle w:val="21"/>
          <w:rFonts w:hint="eastAsia" w:ascii="Times New Roman" w:hAnsi="Times New Roman" w:eastAsia="仿宋" w:cs="仿宋"/>
          <w:b w:val="0"/>
          <w:bCs w:val="0"/>
        </w:rPr>
        <w:t>十、</w:t>
      </w:r>
      <w:bookmarkEnd w:id="60"/>
      <w:r>
        <w:rPr>
          <w:rFonts w:hint="eastAsia" w:ascii="Times New Roman" w:hAnsi="Times New Roman" w:eastAsia="仿宋" w:cs="仿宋"/>
          <w:b w:val="0"/>
          <w:bCs w:val="0"/>
        </w:rPr>
        <w:t>政</w:t>
      </w:r>
      <w:r>
        <w:rPr>
          <w:rStyle w:val="21"/>
          <w:rFonts w:hint="eastAsia" w:ascii="Times New Roman" w:hAnsi="Times New Roman" w:eastAsia="仿宋" w:cs="仿宋"/>
          <w:b w:val="0"/>
          <w:bCs w:val="0"/>
        </w:rPr>
        <w:t>府性基金预算财政拨款收入支出决算表</w:t>
      </w:r>
    </w:p>
    <w:p>
      <w:pPr>
        <w:pStyle w:val="3"/>
        <w:spacing w:before="0" w:after="0" w:line="600" w:lineRule="exact"/>
        <w:rPr>
          <w:rFonts w:ascii="Times New Roman" w:hAnsi="Times New Roman" w:eastAsia="仿宋" w:cs="Times New Roman"/>
        </w:rPr>
      </w:pPr>
      <w:bookmarkStart w:id="61" w:name="_Toc15396629"/>
      <w:r>
        <w:rPr>
          <w:rStyle w:val="21"/>
          <w:rFonts w:hint="eastAsia" w:ascii="Times New Roman" w:hAnsi="Times New Roman" w:eastAsia="仿宋" w:cs="仿宋"/>
          <w:b w:val="0"/>
          <w:bCs w:val="0"/>
        </w:rPr>
        <w:t>十一、</w:t>
      </w:r>
      <w:bookmarkEnd w:id="61"/>
      <w:r>
        <w:rPr>
          <w:rFonts w:hint="eastAsia" w:ascii="Times New Roman" w:hAnsi="Times New Roman" w:eastAsia="仿宋" w:cs="仿宋"/>
          <w:b w:val="0"/>
          <w:bCs w:val="0"/>
        </w:rPr>
        <w:t>国</w:t>
      </w:r>
      <w:r>
        <w:rPr>
          <w:rStyle w:val="21"/>
          <w:rFonts w:hint="eastAsia" w:ascii="Times New Roman" w:hAnsi="Times New Roman" w:eastAsia="仿宋" w:cs="仿宋"/>
          <w:b w:val="0"/>
          <w:bCs w:val="0"/>
        </w:rPr>
        <w:t>有资本经营预算财政拨款收入支出决算表</w:t>
      </w:r>
    </w:p>
    <w:p>
      <w:pPr>
        <w:pStyle w:val="3"/>
        <w:spacing w:before="0" w:after="0" w:line="600" w:lineRule="exact"/>
        <w:rPr>
          <w:rFonts w:ascii="Times New Roman" w:hAnsi="Times New Roman" w:eastAsia="仿宋" w:cs="Times New Roman"/>
        </w:rPr>
      </w:pPr>
      <w:bookmarkStart w:id="62" w:name="_Toc15396630"/>
      <w:r>
        <w:rPr>
          <w:rStyle w:val="21"/>
          <w:rFonts w:hint="eastAsia" w:ascii="Times New Roman" w:hAnsi="Times New Roman" w:eastAsia="仿宋" w:cs="仿宋"/>
          <w:b w:val="0"/>
          <w:bCs w:val="0"/>
        </w:rPr>
        <w:t>十二、</w:t>
      </w:r>
      <w:bookmarkEnd w:id="62"/>
      <w:r>
        <w:rPr>
          <w:rStyle w:val="21"/>
          <w:rFonts w:hint="eastAsia" w:ascii="Times New Roman" w:hAnsi="Times New Roman" w:eastAsia="仿宋" w:cs="仿宋"/>
          <w:b w:val="0"/>
          <w:bCs w:val="0"/>
        </w:rPr>
        <w:t>国有资本经营预算财政拨款支出决算表</w:t>
      </w:r>
    </w:p>
    <w:p>
      <w:pPr>
        <w:pStyle w:val="3"/>
        <w:spacing w:before="0" w:after="0" w:line="600" w:lineRule="exact"/>
        <w:rPr>
          <w:rFonts w:ascii="Times New Roman" w:hAnsi="Times New Roman" w:eastAsia="仿宋" w:cs="Times New Roman"/>
        </w:rPr>
      </w:pPr>
      <w:bookmarkStart w:id="63" w:name="_Toc15396631"/>
      <w:r>
        <w:rPr>
          <w:rStyle w:val="21"/>
          <w:rFonts w:hint="eastAsia" w:ascii="Times New Roman" w:hAnsi="Times New Roman" w:eastAsia="仿宋" w:cs="仿宋"/>
          <w:b w:val="0"/>
          <w:bCs w:val="0"/>
        </w:rPr>
        <w:t>十三、</w:t>
      </w:r>
      <w:bookmarkEnd w:id="63"/>
      <w:r>
        <w:rPr>
          <w:rStyle w:val="21"/>
          <w:rFonts w:hint="eastAsia" w:ascii="Times New Roman" w:hAnsi="Times New Roman" w:eastAsia="仿宋" w:cs="仿宋"/>
          <w:b w:val="0"/>
          <w:bCs w:val="0"/>
        </w:rPr>
        <w:t>财政拨款</w:t>
      </w:r>
      <w:r>
        <w:rPr>
          <w:rStyle w:val="21"/>
          <w:rFonts w:ascii="Times New Roman" w:hAnsi="Times New Roman" w:eastAsia="仿宋" w:cs="Times New Roman"/>
          <w:b w:val="0"/>
          <w:bCs w:val="0"/>
        </w:rPr>
        <w:t>“</w:t>
      </w:r>
      <w:r>
        <w:rPr>
          <w:rStyle w:val="21"/>
          <w:rFonts w:hint="eastAsia" w:ascii="Times New Roman" w:hAnsi="Times New Roman" w:eastAsia="仿宋" w:cs="仿宋"/>
          <w:b w:val="0"/>
          <w:bCs w:val="0"/>
        </w:rPr>
        <w:t>三公</w:t>
      </w:r>
      <w:r>
        <w:rPr>
          <w:rStyle w:val="21"/>
          <w:rFonts w:ascii="Times New Roman" w:hAnsi="Times New Roman" w:eastAsia="仿宋" w:cs="Times New Roman"/>
          <w:b w:val="0"/>
          <w:bCs w:val="0"/>
        </w:rPr>
        <w:t>”</w:t>
      </w:r>
      <w:r>
        <w:rPr>
          <w:rStyle w:val="21"/>
          <w:rFonts w:hint="eastAsia" w:ascii="Times New Roman" w:hAnsi="Times New Roman" w:eastAsia="仿宋" w:cs="仿宋"/>
          <w:b w:val="0"/>
          <w:bCs w:val="0"/>
        </w:rPr>
        <w:t>经费支出决算表</w:t>
      </w:r>
    </w:p>
    <w:sectPr>
      <w:footerReference r:id="rId6" w:type="first"/>
      <w:footerReference r:id="rId5"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6ANssBAACc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7Ks&#10;Vq9zh/oANSY+BExNw50fcG9mP6AzCx9UtPmLkgjGsb/na3/lkIjIj9ar9brCkMDYfEF89vg8REhv&#10;pbckGw2NOMDSV356D2lMnVNyNefvtTFliMb95UDM7GGZ+8gxW2nYD5OgvW/PqKfH2TfU4apTYt45&#10;bG1ek9mIs7GfjWOI+tAhtWXhBeH2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BegDb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- 25 -</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qfLMsBAACc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cqnyz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- 24 -</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YswfLAQAAnQ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NjM2MDM0MWEwMWY1M2UzMTllMGRlNjk0M2YxYWM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B7B2B"/>
    <w:rsid w:val="000C3467"/>
    <w:rsid w:val="000C3CA6"/>
    <w:rsid w:val="000D1267"/>
    <w:rsid w:val="000D1D50"/>
    <w:rsid w:val="000D5782"/>
    <w:rsid w:val="000E6613"/>
    <w:rsid w:val="000E7119"/>
    <w:rsid w:val="00114E9B"/>
    <w:rsid w:val="00132376"/>
    <w:rsid w:val="00142216"/>
    <w:rsid w:val="00144D6A"/>
    <w:rsid w:val="0014729F"/>
    <w:rsid w:val="00157BAB"/>
    <w:rsid w:val="001654D1"/>
    <w:rsid w:val="00172A27"/>
    <w:rsid w:val="00173013"/>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1D01"/>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DB7"/>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068E"/>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2AE4"/>
    <w:rsid w:val="00505A47"/>
    <w:rsid w:val="00512FDA"/>
    <w:rsid w:val="00520DA0"/>
    <w:rsid w:val="00545A46"/>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8E8"/>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44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3052"/>
    <w:rsid w:val="00946945"/>
    <w:rsid w:val="00951248"/>
    <w:rsid w:val="0095152F"/>
    <w:rsid w:val="00954C49"/>
    <w:rsid w:val="00955E37"/>
    <w:rsid w:val="0097099F"/>
    <w:rsid w:val="00971997"/>
    <w:rsid w:val="00971FFC"/>
    <w:rsid w:val="0098660A"/>
    <w:rsid w:val="009931C3"/>
    <w:rsid w:val="009B2C43"/>
    <w:rsid w:val="009B4EAE"/>
    <w:rsid w:val="009B5FB2"/>
    <w:rsid w:val="009B7573"/>
    <w:rsid w:val="009C22F4"/>
    <w:rsid w:val="009C2A4B"/>
    <w:rsid w:val="009C2E98"/>
    <w:rsid w:val="009D3447"/>
    <w:rsid w:val="009D4711"/>
    <w:rsid w:val="009E152C"/>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4CE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29AA"/>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683D"/>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6D6"/>
    <w:rsid w:val="00F45853"/>
    <w:rsid w:val="00F602DF"/>
    <w:rsid w:val="00F754A1"/>
    <w:rsid w:val="00F81FD9"/>
    <w:rsid w:val="00F841AA"/>
    <w:rsid w:val="00F84A94"/>
    <w:rsid w:val="00F87E96"/>
    <w:rsid w:val="00FA23E8"/>
    <w:rsid w:val="00FD3CC1"/>
    <w:rsid w:val="00FF1E02"/>
    <w:rsid w:val="00FF30B4"/>
    <w:rsid w:val="010B1793"/>
    <w:rsid w:val="014C407D"/>
    <w:rsid w:val="015975B8"/>
    <w:rsid w:val="02143E91"/>
    <w:rsid w:val="054E2A1A"/>
    <w:rsid w:val="066E0107"/>
    <w:rsid w:val="07996F6E"/>
    <w:rsid w:val="0A2032A3"/>
    <w:rsid w:val="0C1666D9"/>
    <w:rsid w:val="0CC22A0B"/>
    <w:rsid w:val="0DBE448D"/>
    <w:rsid w:val="0F98263C"/>
    <w:rsid w:val="101860EC"/>
    <w:rsid w:val="10C055FF"/>
    <w:rsid w:val="118107EC"/>
    <w:rsid w:val="13D50BC4"/>
    <w:rsid w:val="14DD3CB8"/>
    <w:rsid w:val="151424BA"/>
    <w:rsid w:val="16BB723D"/>
    <w:rsid w:val="1A5C7163"/>
    <w:rsid w:val="1AD82DAC"/>
    <w:rsid w:val="1B40281D"/>
    <w:rsid w:val="1BE8440E"/>
    <w:rsid w:val="1D155CEE"/>
    <w:rsid w:val="1D62181B"/>
    <w:rsid w:val="1D790145"/>
    <w:rsid w:val="1D944042"/>
    <w:rsid w:val="1E560011"/>
    <w:rsid w:val="1EEC247D"/>
    <w:rsid w:val="1FF35744"/>
    <w:rsid w:val="20054643"/>
    <w:rsid w:val="20CC6275"/>
    <w:rsid w:val="23860B96"/>
    <w:rsid w:val="240371BF"/>
    <w:rsid w:val="262040F0"/>
    <w:rsid w:val="2806332F"/>
    <w:rsid w:val="289E642A"/>
    <w:rsid w:val="28A559ED"/>
    <w:rsid w:val="29FD04D3"/>
    <w:rsid w:val="2B3258ED"/>
    <w:rsid w:val="2C714DEF"/>
    <w:rsid w:val="2C8A61B5"/>
    <w:rsid w:val="2D0E52DD"/>
    <w:rsid w:val="2D6608D7"/>
    <w:rsid w:val="2DF04E50"/>
    <w:rsid w:val="2EFF1945"/>
    <w:rsid w:val="2F040D46"/>
    <w:rsid w:val="319F7F4E"/>
    <w:rsid w:val="32851613"/>
    <w:rsid w:val="3304709D"/>
    <w:rsid w:val="36AA5135"/>
    <w:rsid w:val="376D39B2"/>
    <w:rsid w:val="37E16F03"/>
    <w:rsid w:val="38B1554F"/>
    <w:rsid w:val="38B60329"/>
    <w:rsid w:val="38D469F0"/>
    <w:rsid w:val="39B06D0E"/>
    <w:rsid w:val="3D98207C"/>
    <w:rsid w:val="3DFD20B0"/>
    <w:rsid w:val="3E78745D"/>
    <w:rsid w:val="409E2D30"/>
    <w:rsid w:val="40DA219D"/>
    <w:rsid w:val="44E268DA"/>
    <w:rsid w:val="45C36561"/>
    <w:rsid w:val="469D4264"/>
    <w:rsid w:val="476310AA"/>
    <w:rsid w:val="47E937E2"/>
    <w:rsid w:val="4A627F82"/>
    <w:rsid w:val="4B0E749A"/>
    <w:rsid w:val="4B4F25DA"/>
    <w:rsid w:val="4BE068DB"/>
    <w:rsid w:val="4D577224"/>
    <w:rsid w:val="4EAB630A"/>
    <w:rsid w:val="4ECE2238"/>
    <w:rsid w:val="4EF02EFB"/>
    <w:rsid w:val="505C355C"/>
    <w:rsid w:val="537E6D0A"/>
    <w:rsid w:val="551A0392"/>
    <w:rsid w:val="56E5600D"/>
    <w:rsid w:val="587871CF"/>
    <w:rsid w:val="590036EF"/>
    <w:rsid w:val="59706686"/>
    <w:rsid w:val="59E44CEE"/>
    <w:rsid w:val="5A8E0A0B"/>
    <w:rsid w:val="5AAC3C87"/>
    <w:rsid w:val="5ADD6E7B"/>
    <w:rsid w:val="5AF92295"/>
    <w:rsid w:val="5B9A5907"/>
    <w:rsid w:val="5CD71FC4"/>
    <w:rsid w:val="5DA10539"/>
    <w:rsid w:val="5F682EB6"/>
    <w:rsid w:val="6147473A"/>
    <w:rsid w:val="61C20458"/>
    <w:rsid w:val="620B0516"/>
    <w:rsid w:val="63017AF4"/>
    <w:rsid w:val="63DD630A"/>
    <w:rsid w:val="64663BCD"/>
    <w:rsid w:val="64F71D00"/>
    <w:rsid w:val="65E725C6"/>
    <w:rsid w:val="6C006AB0"/>
    <w:rsid w:val="6C4A05C8"/>
    <w:rsid w:val="6C6B54E9"/>
    <w:rsid w:val="6DBF6BCD"/>
    <w:rsid w:val="6E7E3605"/>
    <w:rsid w:val="6F5F696E"/>
    <w:rsid w:val="6FF5CC65"/>
    <w:rsid w:val="706A2666"/>
    <w:rsid w:val="708033F1"/>
    <w:rsid w:val="70EE0000"/>
    <w:rsid w:val="715C0E4B"/>
    <w:rsid w:val="72734D90"/>
    <w:rsid w:val="73AD73D5"/>
    <w:rsid w:val="73B6EB34"/>
    <w:rsid w:val="744731E5"/>
    <w:rsid w:val="76E3355F"/>
    <w:rsid w:val="778769C8"/>
    <w:rsid w:val="77894598"/>
    <w:rsid w:val="7831249F"/>
    <w:rsid w:val="787717E2"/>
    <w:rsid w:val="79EE5BA4"/>
    <w:rsid w:val="79F12F9E"/>
    <w:rsid w:val="7A894339"/>
    <w:rsid w:val="7AC651CF"/>
    <w:rsid w:val="7C6863EA"/>
    <w:rsid w:val="7E6C0629"/>
    <w:rsid w:val="7EEF11D3"/>
    <w:rsid w:val="7FA30C79"/>
    <w:rsid w:val="7FB7269E"/>
    <w:rsid w:val="7FC96657"/>
    <w:rsid w:val="7FE16C09"/>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2"/>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2"/>
    <w:qFormat/>
    <w:uiPriority w:val="99"/>
    <w:pPr>
      <w:spacing w:beforeLines="30"/>
    </w:pPr>
    <w:rPr>
      <w:rFonts w:ascii="仿宋_GB2312" w:eastAsia="仿宋_GB2312" w:cs="仿宋_GB2312"/>
      <w:kern w:val="0"/>
      <w:sz w:val="24"/>
      <w:szCs w:val="24"/>
    </w:rPr>
  </w:style>
  <w:style w:type="paragraph" w:styleId="6">
    <w:name w:val="Body Text Indent"/>
    <w:basedOn w:val="1"/>
    <w:link w:val="25"/>
    <w:qFormat/>
    <w:uiPriority w:val="99"/>
    <w:pPr>
      <w:spacing w:after="120"/>
      <w:ind w:left="200" w:leftChars="200"/>
    </w:pPr>
    <w:rPr>
      <w:rFonts w:ascii="仿宋_GB2312" w:cs="仿宋_GB2312"/>
    </w:rPr>
  </w:style>
  <w:style w:type="paragraph" w:styleId="7">
    <w:name w:val="toc 3"/>
    <w:basedOn w:val="1"/>
    <w:next w:val="1"/>
    <w:semiHidden/>
    <w:qFormat/>
    <w:uiPriority w:val="99"/>
    <w:pPr>
      <w:tabs>
        <w:tab w:val="right" w:leader="dot" w:pos="8296"/>
      </w:tabs>
      <w:ind w:left="840" w:leftChars="400"/>
    </w:pPr>
  </w:style>
  <w:style w:type="paragraph" w:styleId="8">
    <w:name w:val="Balloon Text"/>
    <w:basedOn w:val="1"/>
    <w:link w:val="26"/>
    <w:semiHidden/>
    <w:qFormat/>
    <w:uiPriority w:val="99"/>
    <w:rPr>
      <w:sz w:val="18"/>
      <w:szCs w:val="18"/>
    </w:rPr>
  </w:style>
  <w:style w:type="paragraph" w:styleId="9">
    <w:name w:val="footer"/>
    <w:basedOn w:val="1"/>
    <w:next w:val="1"/>
    <w:link w:val="31"/>
    <w:qFormat/>
    <w:uiPriority w:val="99"/>
    <w:pPr>
      <w:tabs>
        <w:tab w:val="center" w:pos="4153"/>
        <w:tab w:val="right" w:pos="8306"/>
      </w:tabs>
      <w:snapToGrid w:val="0"/>
      <w:jc w:val="left"/>
    </w:pPr>
    <w:rPr>
      <w:kern w:val="0"/>
      <w:sz w:val="18"/>
      <w:szCs w:val="18"/>
    </w:rPr>
  </w:style>
  <w:style w:type="paragraph" w:styleId="10">
    <w:name w:val="header"/>
    <w:basedOn w:val="1"/>
    <w:link w:val="30"/>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2">
    <w:name w:val="toc 2"/>
    <w:basedOn w:val="1"/>
    <w:next w:val="1"/>
    <w:semiHidden/>
    <w:qFormat/>
    <w:uiPriority w:val="99"/>
    <w:pPr>
      <w:tabs>
        <w:tab w:val="right" w:leader="dot" w:pos="8296"/>
      </w:tabs>
      <w:ind w:left="420" w:leftChars="200"/>
    </w:pPr>
  </w:style>
  <w:style w:type="paragraph" w:styleId="13">
    <w:name w:val="Normal (Web)"/>
    <w:basedOn w:val="1"/>
    <w:qFormat/>
    <w:uiPriority w:val="99"/>
    <w:pPr>
      <w:spacing w:beforeAutospacing="1" w:afterAutospacing="1"/>
      <w:jc w:val="left"/>
    </w:pPr>
    <w:rPr>
      <w:kern w:val="0"/>
      <w:sz w:val="24"/>
      <w:szCs w:val="24"/>
    </w:rPr>
  </w:style>
  <w:style w:type="paragraph" w:styleId="14">
    <w:name w:val="Body Text First Indent 2"/>
    <w:basedOn w:val="6"/>
    <w:link w:val="28"/>
    <w:uiPriority w:val="99"/>
    <w:pPr>
      <w:ind w:firstLine="420" w:firstLineChars="200"/>
    </w:pPr>
  </w:style>
  <w:style w:type="character" w:styleId="17">
    <w:name w:val="Strong"/>
    <w:basedOn w:val="16"/>
    <w:qFormat/>
    <w:uiPriority w:val="99"/>
    <w:rPr>
      <w:b/>
      <w:bCs/>
    </w:rPr>
  </w:style>
  <w:style w:type="character" w:styleId="18">
    <w:name w:val="page number"/>
    <w:basedOn w:val="16"/>
    <w:qFormat/>
    <w:uiPriority w:val="99"/>
  </w:style>
  <w:style w:type="character" w:styleId="19">
    <w:name w:val="Hyperlink"/>
    <w:basedOn w:val="16"/>
    <w:qFormat/>
    <w:uiPriority w:val="99"/>
    <w:rPr>
      <w:color w:val="0000FF"/>
      <w:u w:val="single"/>
    </w:rPr>
  </w:style>
  <w:style w:type="character" w:customStyle="1" w:styleId="20">
    <w:name w:val="Heading 1 Char"/>
    <w:basedOn w:val="16"/>
    <w:link w:val="2"/>
    <w:qFormat/>
    <w:locked/>
    <w:uiPriority w:val="99"/>
    <w:rPr>
      <w:rFonts w:ascii="Times New Roman" w:hAnsi="Times New Roman" w:cs="Times New Roman"/>
      <w:b/>
      <w:bCs/>
      <w:kern w:val="44"/>
      <w:sz w:val="44"/>
      <w:szCs w:val="44"/>
    </w:rPr>
  </w:style>
  <w:style w:type="character" w:customStyle="1" w:styleId="21">
    <w:name w:val="Heading 2 Char"/>
    <w:basedOn w:val="16"/>
    <w:link w:val="3"/>
    <w:qFormat/>
    <w:locked/>
    <w:uiPriority w:val="99"/>
    <w:rPr>
      <w:rFonts w:ascii="Cambria" w:hAnsi="Cambria" w:eastAsia="宋体" w:cs="Cambria"/>
      <w:b/>
      <w:bCs/>
      <w:kern w:val="2"/>
      <w:sz w:val="32"/>
      <w:szCs w:val="32"/>
    </w:rPr>
  </w:style>
  <w:style w:type="character" w:customStyle="1" w:styleId="22">
    <w:name w:val="Heading 3 Char"/>
    <w:basedOn w:val="16"/>
    <w:link w:val="4"/>
    <w:qFormat/>
    <w:locked/>
    <w:uiPriority w:val="99"/>
    <w:rPr>
      <w:rFonts w:ascii="Times New Roman" w:hAnsi="Times New Roman" w:cs="Times New Roman"/>
      <w:b/>
      <w:bCs/>
      <w:kern w:val="2"/>
      <w:sz w:val="32"/>
      <w:szCs w:val="32"/>
    </w:rPr>
  </w:style>
  <w:style w:type="character" w:customStyle="1" w:styleId="23">
    <w:name w:val="Footer Char"/>
    <w:basedOn w:val="16"/>
    <w:link w:val="9"/>
    <w:semiHidden/>
    <w:qFormat/>
    <w:uiPriority w:val="99"/>
    <w:rPr>
      <w:rFonts w:ascii="Times New Roman" w:hAnsi="Times New Roman" w:cs="Times New Roman"/>
      <w:sz w:val="18"/>
      <w:szCs w:val="18"/>
    </w:rPr>
  </w:style>
  <w:style w:type="character" w:customStyle="1" w:styleId="24">
    <w:name w:val="Body Text Char"/>
    <w:basedOn w:val="16"/>
    <w:link w:val="5"/>
    <w:semiHidden/>
    <w:qFormat/>
    <w:uiPriority w:val="99"/>
    <w:rPr>
      <w:rFonts w:ascii="Times New Roman" w:hAnsi="Times New Roman" w:cs="Times New Roman"/>
      <w:sz w:val="24"/>
      <w:szCs w:val="24"/>
    </w:rPr>
  </w:style>
  <w:style w:type="character" w:customStyle="1" w:styleId="25">
    <w:name w:val="Body Text Indent Char"/>
    <w:basedOn w:val="16"/>
    <w:link w:val="6"/>
    <w:semiHidden/>
    <w:qFormat/>
    <w:uiPriority w:val="99"/>
    <w:rPr>
      <w:szCs w:val="21"/>
    </w:rPr>
  </w:style>
  <w:style w:type="character" w:customStyle="1" w:styleId="26">
    <w:name w:val="Balloon Text Char"/>
    <w:basedOn w:val="16"/>
    <w:link w:val="8"/>
    <w:semiHidden/>
    <w:qFormat/>
    <w:locked/>
    <w:uiPriority w:val="99"/>
    <w:rPr>
      <w:rFonts w:ascii="Times New Roman" w:hAnsi="Times New Roman" w:cs="Times New Roman"/>
      <w:kern w:val="2"/>
      <w:sz w:val="18"/>
      <w:szCs w:val="18"/>
    </w:rPr>
  </w:style>
  <w:style w:type="character" w:customStyle="1" w:styleId="27">
    <w:name w:val="Header Char"/>
    <w:basedOn w:val="16"/>
    <w:link w:val="10"/>
    <w:semiHidden/>
    <w:uiPriority w:val="99"/>
    <w:rPr>
      <w:rFonts w:ascii="Times New Roman" w:hAnsi="Times New Roman" w:cs="Times New Roman"/>
      <w:sz w:val="18"/>
      <w:szCs w:val="18"/>
    </w:rPr>
  </w:style>
  <w:style w:type="character" w:customStyle="1" w:styleId="28">
    <w:name w:val="Body Text First Indent 2 Char"/>
    <w:basedOn w:val="25"/>
    <w:link w:val="14"/>
    <w:semiHidden/>
    <w:qFormat/>
    <w:uiPriority w:val="99"/>
  </w:style>
  <w:style w:type="paragraph" w:customStyle="1" w:styleId="29">
    <w:name w:val="标题 5（有编号）（绿盟科技）"/>
    <w:next w:val="1"/>
    <w:qFormat/>
    <w:uiPriority w:val="99"/>
    <w:pPr>
      <w:keepNext/>
      <w:keepLines/>
      <w:widowControl w:val="0"/>
      <w:spacing w:before="280" w:after="156" w:line="377" w:lineRule="auto"/>
      <w:outlineLvl w:val="4"/>
    </w:pPr>
    <w:rPr>
      <w:rFonts w:ascii="Arial" w:hAnsi="Arial" w:eastAsia="黑体" w:cs="Arial"/>
      <w:b/>
      <w:bCs/>
      <w:kern w:val="2"/>
      <w:sz w:val="24"/>
      <w:szCs w:val="24"/>
      <w:lang w:val="en-US" w:eastAsia="zh-CN" w:bidi="ar-SA"/>
    </w:rPr>
  </w:style>
  <w:style w:type="character" w:customStyle="1" w:styleId="30">
    <w:name w:val="Header Char1"/>
    <w:link w:val="10"/>
    <w:semiHidden/>
    <w:qFormat/>
    <w:locked/>
    <w:uiPriority w:val="99"/>
    <w:rPr>
      <w:sz w:val="18"/>
      <w:szCs w:val="18"/>
    </w:rPr>
  </w:style>
  <w:style w:type="character" w:customStyle="1" w:styleId="31">
    <w:name w:val="Footer Char1"/>
    <w:link w:val="9"/>
    <w:qFormat/>
    <w:locked/>
    <w:uiPriority w:val="99"/>
    <w:rPr>
      <w:sz w:val="18"/>
      <w:szCs w:val="18"/>
    </w:rPr>
  </w:style>
  <w:style w:type="character" w:customStyle="1" w:styleId="32">
    <w:name w:val="Body Text Char1"/>
    <w:link w:val="5"/>
    <w:qFormat/>
    <w:locked/>
    <w:uiPriority w:val="99"/>
    <w:rPr>
      <w:rFonts w:ascii="仿宋_GB2312" w:hAnsi="Times New Roman" w:eastAsia="仿宋_GB2312" w:cs="仿宋_GB2312"/>
      <w:sz w:val="24"/>
      <w:szCs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4">
    <w:name w:val="List Paragraph"/>
    <w:basedOn w:val="1"/>
    <w:qFormat/>
    <w:uiPriority w:val="99"/>
    <w:pPr>
      <w:ind w:firstLine="420" w:firstLineChars="200"/>
    </w:pPr>
  </w:style>
  <w:style w:type="paragraph" w:customStyle="1" w:styleId="35">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6">
    <w:name w:val="TOC 标题2"/>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7">
    <w:name w:val="四号正文"/>
    <w:basedOn w:val="1"/>
    <w:qFormat/>
    <w:uiPriority w:val="99"/>
    <w:pPr>
      <w:spacing w:line="360" w:lineRule="auto"/>
    </w:pPr>
    <w:rPr>
      <w:rFonts w:ascii="??" w:hAnsi="??" w:cs="??"/>
      <w:color w:val="000000"/>
      <w:kern w:val="0"/>
      <w:sz w:val="28"/>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915;&#31639;&#20844;&#24320;1012\&#25991;&#20214;\&#20316;&#21442;&#32771;&#65306;&#39292;&#29366;&#65288;&#30452;&#26041;&#65289;&#22270;&#32472;&#21046;&#26041;&#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3175">
          <a:noFill/>
        </a:ln>
      </c:spPr>
      <c:txPr>
        <a:bodyPr rot="0" spcFirstLastPara="0" vertOverflow="ellipsis" vert="horz" wrap="square" anchor="ctr" anchorCtr="1"/>
        <a:lstStyle/>
        <a:p>
          <a:pPr>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0"/>
    <c:plotArea>
      <c:layout/>
      <c:barChart>
        <c:barDir val="col"/>
        <c:grouping val="clustered"/>
        <c:varyColors val="0"/>
        <c:ser>
          <c:idx val="0"/>
          <c:order val="0"/>
          <c:tx>
            <c:strRef>
              <c:f>'[作参考：饼状（直方）图绘制方法.xls]收支决算总计变动情况-图1'!$A$4</c:f>
              <c:strCache>
                <c:ptCount val="1"/>
                <c:pt idx="0">
                  <c:v>县委基层治理办收、支决算总计变动情况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176132013201321"/>
                  <c:y val="0.223000242424242"/>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74666666666671"/>
                  <c:y val="0.182968727272727"/>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'[作参考：饼状（直方）图绘制方法.xls]收支决算总计变动情况-图1'!$A$1:$B$1</c:f>
              <c:strCache>
                <c:ptCount val="2"/>
                <c:pt idx="0">
                  <c:v>2021年收支</c:v>
                </c:pt>
                <c:pt idx="1">
                  <c:v>2022年收支</c:v>
                </c:pt>
              </c:strCache>
            </c:strRef>
          </c:cat>
          <c:val>
            <c:numRef>
              <c:f>'[作参考：饼状（直方）图绘制方法.xls]收支决算总计变动情况-图1'!$A$2:$B$2</c:f>
              <c:numCache>
                <c:formatCode>General</c:formatCode>
                <c:ptCount val="2"/>
                <c:pt idx="0">
                  <c:v>58.04</c:v>
                </c:pt>
                <c:pt idx="1">
                  <c:v>52.35</c:v>
                </c:pt>
              </c:numCache>
            </c:numRef>
          </c:val>
        </c:ser>
        <c:dLbls>
          <c:showLegendKey val="0"/>
          <c:showVal val="0"/>
          <c:showCatName val="0"/>
          <c:showSerName val="0"/>
          <c:showPercent val="0"/>
          <c:showBubbleSize val="0"/>
        </c:dLbls>
        <c:gapWidth val="150"/>
        <c:overlap val="0"/>
        <c:axId val="507468744"/>
        <c:axId val="701198466"/>
      </c:barChart>
      <c:catAx>
        <c:axId val="507468744"/>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01198466"/>
        <c:crosses val="autoZero"/>
        <c:auto val="1"/>
        <c:lblAlgn val="ctr"/>
        <c:lblOffset val="100"/>
        <c:noMultiLvlLbl val="0"/>
      </c:catAx>
      <c:valAx>
        <c:axId val="701198466"/>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07468744"/>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24</Pages>
  <Words>1588</Words>
  <Characters>9057</Characters>
  <Lines>0</Lines>
  <Paragraphs>0</Paragraphs>
  <TotalTime>8</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多多多肉</cp:lastModifiedBy>
  <cp:lastPrinted>2023-10-13T01:56:00Z</cp:lastPrinted>
  <dcterms:modified xsi:type="dcterms:W3CDTF">2024-12-19T01:31:41Z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94B7942B1EBE405EA438C11B402DC1B6_13</vt:lpwstr>
  </property>
</Properties>
</file>