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774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船员管理）</w:t>
      </w:r>
    </w:p>
    <w:p>
      <w:pPr>
        <w:spacing w:line="89" w:lineRule="exact"/>
        <w:rPr/>
      </w:pPr>
      <w:r/>
    </w:p>
    <w:tbl>
      <w:tblPr>
        <w:tblStyle w:val="TableNormal"/>
        <w:tblW w:w="20954" w:type="dxa"/>
        <w:tblInd w:w="4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3027"/>
        <w:gridCol w:w="4937"/>
        <w:gridCol w:w="1534"/>
        <w:gridCol w:w="3249"/>
        <w:gridCol w:w="7353"/>
      </w:tblGrid>
      <w:tr>
        <w:trPr>
          <w:trHeight w:val="610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ind w:left="104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4937" w:type="dxa"/>
            <w:vAlign w:val="top"/>
          </w:tcPr>
          <w:p>
            <w:pPr>
              <w:ind w:left="1993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4" w:type="dxa"/>
            <w:vAlign w:val="top"/>
          </w:tcPr>
          <w:p>
            <w:pPr>
              <w:ind w:left="293"/>
              <w:spacing w:before="18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49" w:type="dxa"/>
            <w:vAlign w:val="top"/>
          </w:tcPr>
          <w:p>
            <w:pPr>
              <w:ind w:left="115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6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19" w:right="188" w:firstLine="6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以不正当手段取得渔业船员证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书的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2" w:firstLine="6"/>
              <w:spacing w:before="65" w:line="252" w:lineRule="auto"/>
              <w:jc w:val="both"/>
              <w:rPr/>
            </w:pPr>
            <w:r>
              <w:rPr>
                <w:spacing w:val="21"/>
              </w:rPr>
              <w:t>《中华人民共和国渔业船员管理办法》</w:t>
            </w:r>
            <w:r>
              <w:rPr>
                <w:spacing w:val="-35"/>
              </w:rPr>
              <w:t xml:space="preserve"> </w:t>
            </w:r>
            <w:r>
              <w:rPr>
                <w:spacing w:val="21"/>
              </w:rPr>
              <w:t>第四十条</w:t>
            </w:r>
            <w:r>
              <w:rPr/>
              <w:t xml:space="preserve"> </w:t>
            </w:r>
            <w:r>
              <w:rPr>
                <w:spacing w:val="12"/>
              </w:rPr>
              <w:t>违反本办法规定，</w:t>
            </w:r>
            <w:r>
              <w:rPr>
                <w:spacing w:val="-52"/>
              </w:rPr>
              <w:t xml:space="preserve"> </w:t>
            </w:r>
            <w:r>
              <w:rPr>
                <w:spacing w:val="12"/>
              </w:rPr>
              <w:t>以欺骗、贿赂等不正当手段取得</w:t>
            </w:r>
            <w:r>
              <w:rPr/>
              <w:t xml:space="preserve"> </w:t>
            </w:r>
            <w:r>
              <w:rPr>
                <w:spacing w:val="12"/>
              </w:rPr>
              <w:t>渔业船员证书的，</w:t>
            </w:r>
            <w:r>
              <w:rPr>
                <w:spacing w:val="-52"/>
              </w:rPr>
              <w:t xml:space="preserve"> </w:t>
            </w:r>
            <w:r>
              <w:rPr>
                <w:spacing w:val="12"/>
              </w:rPr>
              <w:t>由渔政渔港监督管理机构吊销渔</w:t>
            </w:r>
            <w:r>
              <w:rPr/>
              <w:t xml:space="preserve"> </w:t>
            </w:r>
            <w:r>
              <w:rPr>
                <w:spacing w:val="6"/>
              </w:rPr>
              <w:t>业船员证书，并处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万元以下罚款，三</w:t>
            </w:r>
            <w:r>
              <w:rPr/>
              <w:t xml:space="preserve"> </w:t>
            </w:r>
            <w:r>
              <w:rPr>
                <w:spacing w:val="8"/>
              </w:rPr>
              <w:t>年内不再受理申请人渔业船员证书申请。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30" w:right="104" w:hanging="13"/>
              <w:spacing w:before="104" w:line="246" w:lineRule="auto"/>
              <w:rPr/>
            </w:pPr>
            <w:r>
              <w:rPr>
                <w:spacing w:val="15"/>
              </w:rPr>
              <w:t>未造成安全事故，配合调查处理</w:t>
            </w:r>
            <w:r>
              <w:rPr>
                <w:spacing w:val="11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/>
              <w:spacing w:before="105" w:line="244" w:lineRule="auto"/>
              <w:rPr/>
            </w:pPr>
            <w:r>
              <w:rPr>
                <w:spacing w:val="7"/>
              </w:rPr>
              <w:t>撤销有关证书，可处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元以下罚款，三年内不再受理申请人渔</w:t>
            </w:r>
            <w:r>
              <w:rPr/>
              <w:t xml:space="preserve"> </w:t>
            </w:r>
            <w:r>
              <w:rPr>
                <w:spacing w:val="7"/>
              </w:rPr>
              <w:t>业船员证书申请。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6"/>
              <w:spacing w:before="24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6" w:right="104"/>
              <w:spacing w:before="106" w:line="244" w:lineRule="auto"/>
              <w:rPr/>
            </w:pPr>
            <w:r>
              <w:rPr>
                <w:spacing w:val="15"/>
              </w:rPr>
              <w:t>未造成安全事故，不配合调查处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理的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/>
              <w:spacing w:before="107" w:line="242" w:lineRule="auto"/>
              <w:rPr/>
            </w:pPr>
            <w:r>
              <w:rPr>
                <w:spacing w:val="10"/>
              </w:rPr>
              <w:t>撤销有关证书，处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1.4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</w:t>
            </w:r>
            <w:r>
              <w:rPr>
                <w:spacing w:val="9"/>
              </w:rPr>
              <w:t>元以下罚款，三年内不再受理申请人渔</w:t>
            </w:r>
            <w:r>
              <w:rPr/>
              <w:t xml:space="preserve"> </w:t>
            </w:r>
            <w:r>
              <w:rPr>
                <w:spacing w:val="7"/>
              </w:rPr>
              <w:t>业船员证书申请。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2"/>
              <w:spacing w:before="244" w:line="229" w:lineRule="auto"/>
              <w:rPr/>
            </w:pPr>
            <w:r>
              <w:rPr>
                <w:spacing w:val="8"/>
              </w:rPr>
              <w:t>造成安全事故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/>
              <w:spacing w:before="105" w:line="244" w:lineRule="auto"/>
              <w:rPr/>
            </w:pPr>
            <w:r>
              <w:rPr>
                <w:spacing w:val="7"/>
              </w:rPr>
              <w:t>撤销有关证书，处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万元以下罚款，三年内不再受理申请人渔业</w:t>
            </w:r>
            <w:r>
              <w:rPr/>
              <w:t xml:space="preserve"> </w:t>
            </w:r>
            <w:r>
              <w:rPr>
                <w:spacing w:val="7"/>
              </w:rPr>
              <w:t>船员证书申请。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6"/>
              <w:spacing w:before="65" w:line="26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伪造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变造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转让渔业船员证书、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证件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firstLine="6"/>
              <w:spacing w:before="65" w:line="253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一条</w:t>
            </w:r>
            <w:r>
              <w:rPr/>
              <w:t xml:space="preserve"> </w:t>
            </w:r>
            <w:r>
              <w:rPr>
                <w:spacing w:val="11"/>
              </w:rPr>
              <w:t>第一款  伪造、变造、买卖渔业船员证书的，</w:t>
            </w:r>
            <w:r>
              <w:rPr>
                <w:spacing w:val="-41"/>
              </w:rPr>
              <w:t xml:space="preserve"> </w:t>
            </w:r>
            <w:r>
              <w:rPr>
                <w:spacing w:val="11"/>
              </w:rPr>
              <w:t>由渔</w:t>
            </w:r>
            <w:r>
              <w:rPr/>
              <w:t xml:space="preserve"> </w:t>
            </w:r>
            <w:r>
              <w:rPr>
                <w:spacing w:val="12"/>
              </w:rPr>
              <w:t>政渔港监督管理机构收缴有关证书，处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万元以上</w:t>
            </w:r>
            <w:r>
              <w:rPr/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万元以下罚款，有违法所得的，还应当没收违法</w:t>
            </w:r>
            <w:r>
              <w:rPr/>
              <w:t xml:space="preserve"> </w:t>
            </w:r>
            <w:r>
              <w:rPr>
                <w:spacing w:val="3"/>
              </w:rPr>
              <w:t>所得。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/>
              <w:spacing w:before="246" w:line="228" w:lineRule="auto"/>
              <w:rPr/>
            </w:pPr>
            <w:r>
              <w:rPr>
                <w:spacing w:val="7"/>
              </w:rPr>
              <w:t>无违法所得的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5" w:line="228" w:lineRule="auto"/>
              <w:rPr/>
            </w:pPr>
            <w:r>
              <w:rPr>
                <w:spacing w:val="6"/>
              </w:rPr>
              <w:t>收缴有关证书，并处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6"/>
              <w:spacing w:before="24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4"/>
              <w:spacing w:before="244" w:line="228" w:lineRule="auto"/>
              <w:rPr/>
            </w:pPr>
            <w:r>
              <w:rPr>
                <w:spacing w:val="8"/>
              </w:rPr>
              <w:t>有违法所得的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4" w:line="228" w:lineRule="auto"/>
              <w:rPr/>
            </w:pPr>
            <w:r>
              <w:rPr>
                <w:spacing w:val="7"/>
              </w:rPr>
              <w:t>收缴有关证书，没收违法所得，并处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以下罚款。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2"/>
              <w:spacing w:before="245" w:line="229" w:lineRule="auto"/>
              <w:rPr/>
            </w:pPr>
            <w:r>
              <w:rPr>
                <w:spacing w:val="8"/>
              </w:rPr>
              <w:t>造成安全事故的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6" w:firstLine="7"/>
              <w:spacing w:before="105" w:line="243" w:lineRule="auto"/>
              <w:rPr/>
            </w:pPr>
            <w:r>
              <w:rPr>
                <w:spacing w:val="10"/>
              </w:rPr>
              <w:t>收缴有关证书，并处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8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万元以下罚款。有违法</w:t>
            </w:r>
            <w:r>
              <w:rPr>
                <w:spacing w:val="9"/>
              </w:rPr>
              <w:t>所得的，没收违法</w:t>
            </w:r>
            <w:r>
              <w:rPr/>
              <w:t xml:space="preserve"> </w:t>
            </w:r>
            <w:r>
              <w:rPr>
                <w:spacing w:val="3"/>
              </w:rPr>
              <w:t>所得。</w:t>
            </w:r>
          </w:p>
        </w:tc>
      </w:tr>
      <w:tr>
        <w:trPr>
          <w:trHeight w:val="744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15" w:right="106" w:firstLine="3"/>
              <w:spacing w:before="65" w:line="25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隐匿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篡改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销毁有关渔业船舶、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渔业船员法定证书、文书的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2" w:firstLine="6"/>
              <w:spacing w:before="65" w:line="253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一条</w:t>
            </w:r>
            <w:r>
              <w:rPr/>
              <w:t xml:space="preserve"> </w:t>
            </w:r>
            <w:r>
              <w:rPr>
                <w:spacing w:val="13"/>
              </w:rPr>
              <w:t>第二款  隐匿、篡改或者销毁有关渔业船舶、渔业 </w:t>
            </w:r>
            <w:r>
              <w:rPr>
                <w:spacing w:val="12"/>
              </w:rPr>
              <w:t>船员法定证书、文书的，</w:t>
            </w:r>
            <w:r>
              <w:rPr>
                <w:spacing w:val="-52"/>
              </w:rPr>
              <w:t xml:space="preserve"> </w:t>
            </w:r>
            <w:r>
              <w:rPr>
                <w:spacing w:val="12"/>
              </w:rPr>
              <w:t>由渔政渔港监督管理机构</w:t>
            </w:r>
            <w:r>
              <w:rPr/>
              <w:t xml:space="preserve"> </w:t>
            </w:r>
            <w:r>
              <w:rPr>
                <w:spacing w:val="5"/>
              </w:rPr>
              <w:t>处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万元以下罚款；情节严重的，并处</w:t>
            </w:r>
            <w:r>
              <w:rPr/>
              <w:t xml:space="preserve"> </w:t>
            </w:r>
            <w:r>
              <w:rPr>
                <w:spacing w:val="11"/>
              </w:rPr>
              <w:t>暂扣渔业船员证书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个月以上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年以下直至吊销渔</w:t>
            </w:r>
            <w:r>
              <w:rPr/>
              <w:t xml:space="preserve"> </w:t>
            </w:r>
            <w:r>
              <w:rPr>
                <w:spacing w:val="7"/>
              </w:rPr>
              <w:t>业船员证书的处罚。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7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3" w:right="104" w:hanging="1"/>
              <w:spacing w:before="224" w:line="235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8"/>
              <w:spacing w:before="273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4000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</w:t>
            </w:r>
          </w:p>
        </w:tc>
      </w:tr>
      <w:tr>
        <w:trPr>
          <w:trHeight w:val="102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4" w:right="104"/>
              <w:spacing w:before="228" w:line="242" w:lineRule="auto"/>
              <w:jc w:val="both"/>
              <w:rPr/>
            </w:pPr>
            <w:r>
              <w:rPr>
                <w:spacing w:val="16"/>
              </w:rPr>
              <w:t>两次以上实施该违法行为，未造</w:t>
            </w:r>
            <w:r>
              <w:rPr/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7000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造成严重后果或恶劣影响的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39" w:right="104" w:hanging="21"/>
              <w:spacing w:before="107" w:line="242" w:lineRule="auto"/>
              <w:rPr/>
            </w:pPr>
            <w:r>
              <w:rPr>
                <w:spacing w:val="8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7000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万元以下罚款，暂扣渔业船员证书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6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个月以上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年以下直至</w:t>
            </w:r>
            <w:r>
              <w:rPr/>
              <w:t xml:space="preserve"> </w:t>
            </w:r>
            <w:r>
              <w:rPr>
                <w:spacing w:val="6"/>
              </w:rPr>
              <w:t>吊销渔业船员证书的处罚。</w:t>
            </w:r>
          </w:p>
        </w:tc>
      </w:tr>
      <w:tr>
        <w:trPr>
          <w:trHeight w:val="953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88" w:firstLine="18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（渔业船员）在船工作期间未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携带有效的渔业船员证书的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firstLine="4"/>
              <w:spacing w:before="65" w:line="248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二条</w:t>
            </w:r>
            <w:r>
              <w:rPr/>
              <w:t xml:space="preserve"> </w:t>
            </w:r>
            <w:r>
              <w:rPr>
                <w:spacing w:val="14"/>
              </w:rPr>
              <w:t>渔业船员违反本办法第二十一条第一项规定，责令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改正，可以处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534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5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4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1"/>
              <w:spacing w:before="65" w:line="244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责令改正</w:t>
            </w:r>
          </w:p>
        </w:tc>
      </w:tr>
      <w:tr>
        <w:trPr>
          <w:trHeight w:val="1052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 w:firstLine="1"/>
              <w:spacing w:before="152" w:line="248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2"/>
              <w:spacing w:before="248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8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68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ind w:left="111" w:right="107" w:firstLine="19"/>
              <w:spacing w:before="216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（渔业船员）在船工作期间不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执行渔业船舶上的管理制度和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值班规定的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渔业船员）不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服从船长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其他上级职务船员在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其职权范围内发布的命令的</w:t>
            </w:r>
            <w:r>
              <w:rPr>
                <w:rFonts w:ascii="SimHei" w:hAnsi="SimHei" w:eastAsia="SimHei" w:cs="SimHei"/>
                <w:sz w:val="20"/>
                <w:szCs w:val="20"/>
                <w:spacing w:val="-5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（渔业船员）在船工作期间不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参加渔业船舶应急训练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演习</w:t>
            </w:r>
            <w:r>
              <w:rPr>
                <w:rFonts w:ascii="SimHei" w:hAnsi="SimHei" w:eastAsia="SimHei" w:cs="SimHei"/>
                <w:sz w:val="20"/>
                <w:szCs w:val="20"/>
                <w:spacing w:val="-5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（渔业船员）在船工作期间不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落实各项应急预防措施的；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4" w:firstLine="5"/>
              <w:spacing w:before="65" w:line="248" w:lineRule="auto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二条</w:t>
            </w:r>
            <w:r>
              <w:rPr/>
              <w:t xml:space="preserve"> </w:t>
            </w:r>
            <w:r>
              <w:rPr>
                <w:spacing w:val="14"/>
              </w:rPr>
              <w:t>渔业船员违反本办法第二十一条第三项、第四项、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第五项规定的，予以警告，情节严重的，处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200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元</w:t>
            </w:r>
          </w:p>
          <w:p>
            <w:pPr>
              <w:pStyle w:val="TableText"/>
              <w:ind w:left="135"/>
              <w:spacing w:before="34" w:line="229" w:lineRule="auto"/>
              <w:rPr/>
            </w:pPr>
            <w:r>
              <w:rPr>
                <w:spacing w:val="2"/>
              </w:rPr>
              <w:t>以上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4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3" w:right="104" w:hanging="1"/>
              <w:spacing w:before="108" w:line="244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47" w:line="227" w:lineRule="auto"/>
              <w:rPr/>
            </w:pPr>
            <w:r>
              <w:rPr>
                <w:spacing w:val="2"/>
              </w:rPr>
              <w:t>警告。</w:t>
            </w:r>
          </w:p>
        </w:tc>
      </w:tr>
      <w:tr>
        <w:trPr>
          <w:trHeight w:val="1011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 w:firstLine="1"/>
              <w:spacing w:before="129" w:line="250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1200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</w:tr>
      <w:tr>
        <w:trPr>
          <w:trHeight w:val="1151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</w:tbl>
    <w:p>
      <w:pPr>
        <w:spacing w:line="140" w:lineRule="exact"/>
        <w:rPr>
          <w:rFonts w:ascii="Arial"/>
          <w:sz w:val="12"/>
        </w:rPr>
      </w:pPr>
      <w:r/>
    </w:p>
    <w:p>
      <w:pPr>
        <w:spacing w:line="140" w:lineRule="exact"/>
        <w:sectPr>
          <w:footerReference w:type="default" r:id="rId1"/>
          <w:pgSz w:w="23758" w:h="16783"/>
          <w:pgMar w:top="1426" w:right="1399" w:bottom="1483" w:left="1358" w:header="0" w:footer="1203" w:gutter="0"/>
        </w:sectPr>
        <w:rPr>
          <w:rFonts w:ascii="Arial" w:hAnsi="Arial" w:eastAsia="Arial" w:cs="Arial"/>
          <w:sz w:val="12"/>
          <w:szCs w:val="12"/>
        </w:rPr>
      </w:pPr>
    </w:p>
    <w:tbl>
      <w:tblPr>
        <w:tblStyle w:val="TableNormal"/>
        <w:tblW w:w="2095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3027"/>
        <w:gridCol w:w="4937"/>
        <w:gridCol w:w="1534"/>
        <w:gridCol w:w="3249"/>
        <w:gridCol w:w="7353"/>
      </w:tblGrid>
      <w:tr>
        <w:trPr>
          <w:trHeight w:val="610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ind w:left="104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4937" w:type="dxa"/>
            <w:vAlign w:val="top"/>
          </w:tcPr>
          <w:p>
            <w:pPr>
              <w:ind w:left="1993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4" w:type="dxa"/>
            <w:vAlign w:val="top"/>
          </w:tcPr>
          <w:p>
            <w:pPr>
              <w:ind w:left="293"/>
              <w:spacing w:before="18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49" w:type="dxa"/>
            <w:vAlign w:val="top"/>
          </w:tcPr>
          <w:p>
            <w:pPr>
              <w:ind w:left="115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46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2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137" w:right="191" w:hanging="7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（职务船员）在生产航次中擅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自辞职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离职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中止职务的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08" w:firstLine="4"/>
              <w:spacing w:before="65" w:line="230" w:lineRule="auto"/>
              <w:jc w:val="both"/>
              <w:rPr/>
            </w:pPr>
            <w:r>
              <w:rPr>
                <w:spacing w:val="9"/>
              </w:rPr>
              <w:t>《中华人民共和国渔业船员管理办法》第四十二条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渔业船员违反本办法第二十一条第九项规定的，处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7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3" w:right="104" w:hanging="1"/>
              <w:spacing w:before="224" w:line="236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8"/>
              <w:spacing w:before="275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7000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</w:tr>
      <w:tr>
        <w:trPr>
          <w:trHeight w:val="84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 w:firstLine="1"/>
              <w:spacing w:before="45" w:line="243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7000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1.3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1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2"/>
              <w:spacing w:before="218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8"/>
              <w:spacing w:before="218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1.3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526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ind w:left="110" w:right="107" w:firstLine="20"/>
              <w:spacing w:before="10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（渔业船员）在船工作期间不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遵守法律法规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安全生产管理规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定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渔业生产作业及防治船舶污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染操作规程；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渔业船员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在船工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作期间不及时报告发现的险</w:t>
            </w:r>
          </w:p>
          <w:p>
            <w:pPr>
              <w:ind w:left="110" w:right="107" w:firstLine="1"/>
              <w:spacing w:line="22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情、事故或者影响航行、作业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安全的情况；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渔业船员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在船工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作期间未在不严重危及自身安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全的情况下尽力救助遇险人</w:t>
            </w:r>
          </w:p>
          <w:p>
            <w:pPr>
              <w:ind w:left="110" w:right="109" w:firstLine="5"/>
              <w:spacing w:before="1" w:line="23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员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渔业船员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在船工作期间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利用渔业船舶私载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超载人员；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渔业船员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在船工作期间携带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违禁物品上船；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渔业船员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在船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舶航行、作业、锚泊时未按照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规定值班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4" w:firstLine="5"/>
              <w:spacing w:before="65" w:line="231" w:lineRule="auto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三条</w:t>
            </w:r>
            <w:r>
              <w:rPr/>
              <w:t xml:space="preserve"> </w:t>
            </w:r>
            <w:r>
              <w:rPr>
                <w:spacing w:val="14"/>
              </w:rPr>
              <w:t>渔业船员违反本办法第二十一条第二项、第六项、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第七项、第八项和第二十二条规定的，处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/>
              <w:t xml:space="preserve"> </w:t>
            </w:r>
            <w:r>
              <w:rPr>
                <w:spacing w:val="11"/>
              </w:rPr>
              <w:t>上</w:t>
            </w:r>
            <w:r>
              <w:rPr/>
              <w:t xml:space="preserve"> </w:t>
            </w:r>
            <w:r>
              <w:rPr>
                <w:spacing w:val="11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万元以下罚款；情节严重的，并处暂扣渔业船</w:t>
            </w:r>
            <w:r>
              <w:rPr/>
              <w:t xml:space="preserve"> </w:t>
            </w:r>
            <w:r>
              <w:rPr>
                <w:spacing w:val="11"/>
              </w:rPr>
              <w:t>员证书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6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个月以上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2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年以下直至吊销渔业船员证书</w:t>
            </w:r>
            <w:r>
              <w:rPr/>
              <w:t xml:space="preserve"> </w:t>
            </w:r>
            <w:r>
              <w:rPr>
                <w:spacing w:val="5"/>
              </w:rPr>
              <w:t>的处罚。</w:t>
            </w:r>
          </w:p>
        </w:tc>
        <w:tc>
          <w:tcPr>
            <w:tcW w:w="153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1"/>
              <w:spacing w:before="65" w:line="244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4000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32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 w:firstLine="1"/>
              <w:spacing w:before="285" w:line="250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7000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061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6" w:right="104" w:firstLine="2"/>
              <w:spacing w:before="294" w:line="244" w:lineRule="auto"/>
              <w:rPr/>
            </w:pPr>
            <w:r>
              <w:rPr>
                <w:spacing w:val="8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7000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万元以下罚款，并处暂扣渔业船员证书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个月</w:t>
            </w:r>
            <w:r>
              <w:rPr>
                <w:spacing w:val="7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年以下</w:t>
            </w:r>
            <w:r>
              <w:rPr/>
              <w:t xml:space="preserve"> </w:t>
            </w:r>
            <w:r>
              <w:rPr>
                <w:spacing w:val="8"/>
              </w:rPr>
              <w:t>直至吊销渔业船员证书的处罚。</w:t>
            </w:r>
          </w:p>
        </w:tc>
      </w:tr>
      <w:tr>
        <w:trPr>
          <w:trHeight w:val="107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ind w:left="111" w:right="104" w:firstLine="19"/>
              <w:spacing w:before="20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（船长）未确保渔业船舶和船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员携带符合法定要求的证书、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证件以及有关航行资料；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未确保渔业船舶和船员在开航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时处于适航、适任状态；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未在渔业船员证书内如实记载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渔业船员履职情况；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未按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照规定在驾驶台值班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在必要时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直接指挥船舶；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在弃船时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未最后离船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尽力抢救有关文件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和物品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firstLine="6"/>
              <w:spacing w:before="65" w:line="230" w:lineRule="auto"/>
              <w:jc w:val="both"/>
              <w:rPr/>
            </w:pPr>
            <w:r>
              <w:rPr>
                <w:spacing w:val="9"/>
              </w:rPr>
              <w:t>《中华人民共和国渔业船员管理办法》第四十四条</w:t>
            </w:r>
            <w:r>
              <w:rPr>
                <w:spacing w:val="3"/>
              </w:rPr>
              <w:t xml:space="preserve">  </w:t>
            </w:r>
            <w:r>
              <w:rPr>
                <w:spacing w:val="9"/>
              </w:rPr>
              <w:t>渔业船舶的船长违反本办法第二十三条第一项、第</w:t>
            </w:r>
            <w:r>
              <w:rPr>
                <w:spacing w:val="5"/>
              </w:rPr>
              <w:t xml:space="preserve">  </w:t>
            </w:r>
            <w:r>
              <w:rPr>
                <w:spacing w:val="7"/>
              </w:rPr>
              <w:t>二项、第五项、第七项、第十项规定的，</w:t>
            </w:r>
            <w:r>
              <w:rPr>
                <w:spacing w:val="-45"/>
              </w:rPr>
              <w:t xml:space="preserve"> </w:t>
            </w:r>
            <w:r>
              <w:rPr>
                <w:spacing w:val="7"/>
              </w:rPr>
              <w:t>由渔政渔</w:t>
            </w:r>
            <w:r>
              <w:rPr/>
              <w:t xml:space="preserve">  </w:t>
            </w:r>
            <w:r>
              <w:rPr>
                <w:spacing w:val="6"/>
              </w:rPr>
              <w:t>港监督管理机构处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万元以下罚款；情</w:t>
            </w:r>
            <w:r>
              <w:rPr/>
              <w:t xml:space="preserve"> </w:t>
            </w:r>
            <w:r>
              <w:rPr>
                <w:spacing w:val="7"/>
              </w:rPr>
              <w:t>节严重的，并处暂扣渔业船员证书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个月以上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年</w:t>
            </w:r>
            <w:r>
              <w:rPr/>
              <w:t xml:space="preserve">  </w:t>
            </w:r>
            <w:r>
              <w:rPr>
                <w:spacing w:val="8"/>
              </w:rPr>
              <w:t>以下直至吊销渔业船员证书的处罚。</w:t>
            </w:r>
          </w:p>
        </w:tc>
        <w:tc>
          <w:tcPr>
            <w:tcW w:w="1534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1"/>
              <w:spacing w:before="65" w:line="244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18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 w:firstLine="1"/>
              <w:spacing w:before="221" w:line="248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1.4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848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6" w:right="106" w:firstLine="2"/>
              <w:spacing w:before="190" w:line="244" w:lineRule="auto"/>
              <w:rPr/>
            </w:pPr>
            <w:r>
              <w:rPr>
                <w:spacing w:val="6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万元以下罚款，并处暂扣渔业</w:t>
            </w:r>
            <w:r>
              <w:rPr>
                <w:spacing w:val="5"/>
              </w:rPr>
              <w:t>船员证书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个月以上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年以下</w:t>
            </w:r>
            <w:r>
              <w:rPr/>
              <w:t xml:space="preserve"> </w:t>
            </w:r>
            <w:r>
              <w:rPr>
                <w:spacing w:val="8"/>
              </w:rPr>
              <w:t>直至吊销渔业船员证书的处罚。</w:t>
            </w:r>
          </w:p>
        </w:tc>
      </w:tr>
      <w:tr>
        <w:trPr>
          <w:trHeight w:val="718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88" w:firstLine="17"/>
              <w:spacing w:before="65" w:line="22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（船长）不服从渔政渔港监督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管理机构对渔港水域交通安全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和渔业生产秩序的管理；</w:t>
            </w:r>
          </w:p>
          <w:p>
            <w:pPr>
              <w:ind w:left="113" w:right="121" w:hanging="1"/>
              <w:spacing w:line="23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不执行有关水上交通安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全和防治船舶污染等规定；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船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未按照规定办理渔业船舶进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出港报告手续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firstLine="5"/>
              <w:spacing w:before="171" w:line="230" w:lineRule="auto"/>
              <w:rPr/>
            </w:pPr>
            <w:r>
              <w:rPr>
                <w:spacing w:val="9"/>
              </w:rPr>
              <w:t>《中华人民共和国渔业船员管理办法》第四十四条</w:t>
            </w:r>
            <w:r>
              <w:rPr>
                <w:spacing w:val="3"/>
              </w:rPr>
              <w:t xml:space="preserve">  </w:t>
            </w:r>
            <w:r>
              <w:rPr>
                <w:spacing w:val="9"/>
              </w:rPr>
              <w:t>渔业船舶的船长违反第二十三条第三项、第六项规</w:t>
            </w:r>
            <w:r>
              <w:rPr>
                <w:spacing w:val="5"/>
              </w:rPr>
              <w:t xml:space="preserve">  </w:t>
            </w:r>
            <w:r>
              <w:rPr>
                <w:spacing w:val="7"/>
              </w:rPr>
              <w:t>定的，责令改正，并可以处警告、2000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元以下罚款；情节严重的，并处暂扣渔业船员证书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/>
              <w:t xml:space="preserve"> </w:t>
            </w:r>
            <w:r>
              <w:rPr>
                <w:spacing w:val="8"/>
              </w:rPr>
              <w:t>个月以下，直至吊销渔业船员证书的处罚。</w:t>
            </w:r>
          </w:p>
          <w:p>
            <w:pPr>
              <w:pStyle w:val="TableText"/>
              <w:ind w:left="128"/>
              <w:spacing w:before="2" w:line="228" w:lineRule="auto"/>
              <w:rPr/>
            </w:pPr>
            <w:r>
              <w:rPr>
                <w:spacing w:val="8"/>
              </w:rPr>
              <w:t>附：《中华人民共和国渔业船员管理办法》</w:t>
            </w:r>
          </w:p>
          <w:p>
            <w:pPr>
              <w:pStyle w:val="TableText"/>
              <w:ind w:left="111" w:right="210"/>
              <w:spacing w:before="4" w:line="230" w:lineRule="auto"/>
              <w:rPr/>
            </w:pPr>
            <w:r>
              <w:rPr>
                <w:spacing w:val="9"/>
              </w:rPr>
              <w:t>第二十三条船长是渔业安全生产的直接责任人，在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组织开展渔业生产、保障水上人身与财产安全、防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治渔业船舶污染水域和处置突发事件方面，具有独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立决定权，并履行以下职责：</w:t>
            </w:r>
          </w:p>
          <w:p>
            <w:pPr>
              <w:pStyle w:val="TableText"/>
              <w:ind w:left="113" w:right="210" w:firstLine="8"/>
              <w:spacing w:before="1" w:line="230" w:lineRule="auto"/>
              <w:rPr/>
            </w:pPr>
            <w:r>
              <w:rPr>
                <w:spacing w:val="9"/>
              </w:rPr>
              <w:t>（三）服从渔政渔港监督管理机构依据职责对渔港</w:t>
            </w:r>
            <w:r>
              <w:rPr/>
              <w:t xml:space="preserve"> </w:t>
            </w:r>
            <w:r>
              <w:rPr>
                <w:spacing w:val="9"/>
              </w:rPr>
              <w:t>水域交通安全和渔业生产秩序的管理，执行有关水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上交通安全和防治船舶污染等规定；</w:t>
            </w:r>
          </w:p>
          <w:p>
            <w:pPr>
              <w:pStyle w:val="TableText"/>
              <w:ind w:left="122"/>
              <w:spacing w:before="2" w:line="227" w:lineRule="auto"/>
              <w:rPr/>
            </w:pPr>
            <w:r>
              <w:rPr>
                <w:spacing w:val="8"/>
              </w:rPr>
              <w:t>（六）按规定办理渔业船舶进出港报告手续；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355"/>
              <w:spacing w:before="2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3" w:right="203" w:hanging="1"/>
              <w:spacing w:before="203" w:line="233" w:lineRule="auto"/>
              <w:rPr/>
            </w:pPr>
            <w:r>
              <w:rPr>
                <w:spacing w:val="9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65" w:line="228" w:lineRule="auto"/>
              <w:rPr/>
            </w:pPr>
            <w:r>
              <w:rPr>
                <w:spacing w:val="5"/>
              </w:rPr>
              <w:t>责令改正</w:t>
            </w:r>
          </w:p>
        </w:tc>
      </w:tr>
      <w:tr>
        <w:trPr>
          <w:trHeight w:val="1026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7" w:right="104" w:hanging="5"/>
              <w:spacing w:before="229" w:line="242" w:lineRule="auto"/>
              <w:jc w:val="both"/>
              <w:rPr/>
            </w:pPr>
            <w:r>
              <w:rPr>
                <w:spacing w:val="16"/>
              </w:rPr>
              <w:t>初次实施该违法行为，逾期未改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正，未造成严重后果或恶劣影响</w:t>
            </w:r>
            <w:r>
              <w:rPr>
                <w:spacing w:val="10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7" w:lineRule="auto"/>
              <w:rPr/>
            </w:pPr>
            <w:r>
              <w:rPr>
                <w:spacing w:val="5"/>
              </w:rPr>
              <w:t>责令改正，处警告或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84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 w:firstLine="1"/>
              <w:spacing w:before="51" w:line="241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193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6" w:firstLine="5"/>
              <w:spacing w:before="65" w:line="244" w:lineRule="auto"/>
              <w:rPr/>
            </w:pPr>
            <w:r>
              <w:rPr>
                <w:spacing w:val="6"/>
              </w:rPr>
              <w:t>责令改正，处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万元以下罚款，并处暂扣渔业船员证书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个月以</w:t>
            </w:r>
            <w:r>
              <w:rPr/>
              <w:t xml:space="preserve"> </w:t>
            </w:r>
            <w:r>
              <w:rPr>
                <w:spacing w:val="7"/>
              </w:rPr>
              <w:t>上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年以下直至吊销渔业船员证书的处罚。</w:t>
            </w:r>
          </w:p>
        </w:tc>
      </w:tr>
    </w:tbl>
    <w:p>
      <w:pPr>
        <w:spacing w:line="157" w:lineRule="exact"/>
        <w:rPr>
          <w:rFonts w:ascii="Arial"/>
          <w:sz w:val="13"/>
        </w:rPr>
      </w:pPr>
      <w:r/>
    </w:p>
    <w:p>
      <w:pPr>
        <w:spacing w:line="157" w:lineRule="exact"/>
        <w:sectPr>
          <w:footerReference w:type="default" r:id="rId2"/>
          <w:pgSz w:w="23758" w:h="16783"/>
          <w:pgMar w:top="1416" w:right="1357" w:bottom="1483" w:left="1398" w:header="0" w:footer="1203" w:gutter="0"/>
        </w:sectPr>
        <w:rPr>
          <w:rFonts w:ascii="Arial" w:hAnsi="Arial" w:eastAsia="Arial" w:cs="Arial"/>
          <w:sz w:val="13"/>
          <w:szCs w:val="13"/>
        </w:rPr>
      </w:pPr>
    </w:p>
    <w:tbl>
      <w:tblPr>
        <w:tblStyle w:val="TableNormal"/>
        <w:tblW w:w="20954" w:type="dxa"/>
        <w:tblInd w:w="4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3027"/>
        <w:gridCol w:w="4937"/>
        <w:gridCol w:w="1534"/>
        <w:gridCol w:w="3249"/>
        <w:gridCol w:w="7353"/>
      </w:tblGrid>
      <w:tr>
        <w:trPr>
          <w:trHeight w:val="611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ind w:left="104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4937" w:type="dxa"/>
            <w:vAlign w:val="top"/>
          </w:tcPr>
          <w:p>
            <w:pPr>
              <w:ind w:left="1993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4" w:type="dxa"/>
            <w:vAlign w:val="top"/>
          </w:tcPr>
          <w:p>
            <w:pPr>
              <w:ind w:left="293"/>
              <w:spacing w:before="18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49" w:type="dxa"/>
            <w:vAlign w:val="top"/>
          </w:tcPr>
          <w:p>
            <w:pPr>
              <w:ind w:left="115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2054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3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4" w:firstLine="19"/>
              <w:spacing w:before="65" w:line="23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（船长）未确保渔业船舶依法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进行渔业生产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正确合法使用渔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具渔法；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未确保在船人员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遵守相关资源养护法律法规</w:t>
            </w:r>
            <w:r>
              <w:rPr>
                <w:rFonts w:ascii="SimHei" w:hAnsi="SimHei" w:eastAsia="SimHei" w:cs="SimHei"/>
                <w:sz w:val="20"/>
                <w:szCs w:val="20"/>
                <w:spacing w:val="-5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9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9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未按照规定填写渔捞日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志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开启和使用安全通导设备；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9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9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未在发生水上安全交通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事故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污染事故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涉外事件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公海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登临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港口国检查时按照规定报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告；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未在发生水上安全事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故危及船上人员或财产安全时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组织船员尽力施救；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船长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未在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不严重危及自身船舶和人员安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全的情况下尽力履行水上救助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义务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208" w:firstLine="5"/>
              <w:spacing w:before="268" w:line="237" w:lineRule="auto"/>
              <w:rPr/>
            </w:pPr>
            <w:r>
              <w:rPr>
                <w:spacing w:val="9"/>
              </w:rPr>
              <w:t>《中华人民共和国渔业船员管理办法》第四十四条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渔业船舶的船长违反第二十三条第四项、第八项、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第九项、第十一项规定的，</w:t>
            </w:r>
            <w:r>
              <w:rPr>
                <w:spacing w:val="-46"/>
              </w:rPr>
              <w:t xml:space="preserve"> </w:t>
            </w:r>
            <w:r>
              <w:rPr>
                <w:spacing w:val="7"/>
              </w:rPr>
              <w:t>由渔政渔港监督管理机</w:t>
            </w:r>
            <w:r>
              <w:rPr/>
              <w:t xml:space="preserve"> </w:t>
            </w:r>
            <w:r>
              <w:rPr>
                <w:spacing w:val="4"/>
              </w:rPr>
              <w:t>构处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28"/>
              <w:spacing w:before="10" w:line="228" w:lineRule="auto"/>
              <w:rPr/>
            </w:pPr>
            <w:r>
              <w:rPr>
                <w:spacing w:val="8"/>
              </w:rPr>
              <w:t>附：《中华人民共和国渔业船员管理办法》</w:t>
            </w:r>
          </w:p>
          <w:p>
            <w:pPr>
              <w:pStyle w:val="TableText"/>
              <w:ind w:left="111" w:right="210"/>
              <w:spacing w:before="13" w:line="237" w:lineRule="auto"/>
              <w:rPr/>
            </w:pPr>
            <w:r>
              <w:rPr>
                <w:spacing w:val="9"/>
              </w:rPr>
              <w:t>第二十三条船长是渔业安全生产的直接责任人，在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组织开展渔业生产、保障水上人身与财产安全、防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治渔业船舶污染水域和处置突发事件方面，具有独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立决定权，并履行以下职责：</w:t>
            </w:r>
          </w:p>
          <w:p>
            <w:pPr>
              <w:pStyle w:val="TableText"/>
              <w:ind w:left="111" w:right="208" w:firstLine="10"/>
              <w:spacing w:before="16" w:line="237" w:lineRule="auto"/>
              <w:rPr/>
            </w:pPr>
            <w:r>
              <w:rPr>
                <w:spacing w:val="9"/>
              </w:rPr>
              <w:t>（四）确保渔业船舶依法进行渔业生产，正确合法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使用渔具渔法，在船人员遵守相关资源养护法律法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规，按规定填写渔捞日志，并按规定开启和使用安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全通导设备；</w:t>
            </w:r>
          </w:p>
          <w:p>
            <w:pPr>
              <w:pStyle w:val="TableText"/>
              <w:ind w:left="110" w:right="208" w:firstLine="11"/>
              <w:spacing w:before="9" w:line="237" w:lineRule="auto"/>
              <w:rPr/>
            </w:pPr>
            <w:r>
              <w:rPr>
                <w:spacing w:val="9"/>
              </w:rPr>
              <w:t>（八）发生水上安全交通事故、污染事故、涉外事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件、公海登临和港口国检查时，应当立即向渔政渔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港监督管理机构报告，并在规定的时间内提交书面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报告；</w:t>
            </w:r>
          </w:p>
          <w:p>
            <w:pPr>
              <w:pStyle w:val="TableText"/>
              <w:ind w:left="113" w:right="208" w:firstLine="8"/>
              <w:spacing w:before="14" w:line="236" w:lineRule="auto"/>
              <w:rPr/>
            </w:pPr>
            <w:r>
              <w:rPr>
                <w:spacing w:val="9"/>
              </w:rPr>
              <w:t>（九）全力保障在船人员安全，发生水上安全事故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危及船上人员或财产安全时，应当组织船员尽力施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救；</w:t>
            </w:r>
          </w:p>
          <w:p>
            <w:pPr>
              <w:pStyle w:val="TableText"/>
              <w:ind w:left="118" w:right="210" w:firstLine="3"/>
              <w:spacing w:before="11" w:line="235" w:lineRule="auto"/>
              <w:rPr/>
            </w:pPr>
            <w:r>
              <w:rPr>
                <w:spacing w:val="9"/>
              </w:rPr>
              <w:t>（十一）在不严重危及自身船舶和人员安全的情况</w:t>
            </w:r>
            <w:r>
              <w:rPr/>
              <w:t xml:space="preserve"> </w:t>
            </w:r>
            <w:r>
              <w:rPr>
                <w:spacing w:val="7"/>
              </w:rPr>
              <w:t>下，尽力履行水上救助义务。</w:t>
            </w:r>
          </w:p>
        </w:tc>
        <w:tc>
          <w:tcPr>
            <w:tcW w:w="1534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1"/>
              <w:spacing w:before="65" w:line="244" w:lineRule="auto"/>
              <w:rPr/>
            </w:pPr>
            <w:r>
              <w:rPr>
                <w:spacing w:val="16"/>
              </w:rPr>
              <w:t>初次实施该违法行为，未造成严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53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98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4" w:firstLine="1"/>
              <w:spacing w:before="65" w:line="248" w:lineRule="auto"/>
              <w:jc w:val="both"/>
              <w:rPr/>
            </w:pPr>
            <w:r>
              <w:rPr>
                <w:spacing w:val="15"/>
              </w:rPr>
              <w:t>二次以上实施该违法行为，未造</w:t>
            </w:r>
            <w:r>
              <w:rPr>
                <w:spacing w:val="11"/>
              </w:rPr>
              <w:t xml:space="preserve"> </w:t>
            </w:r>
            <w:r>
              <w:rPr>
                <w:spacing w:val="15"/>
              </w:rPr>
              <w:t>成严重后果或恶劣影响且不属于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7353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1.4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2149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1.4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933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3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ind w:left="110" w:right="34" w:firstLine="19"/>
              <w:spacing w:before="172" w:line="24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（渔业船舶所有人、经营人）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未按规定配齐渔业职务船员</w:t>
            </w:r>
            <w:r>
              <w:rPr>
                <w:rFonts w:ascii="SimHei" w:hAnsi="SimHei" w:eastAsia="SimHei" w:cs="SimHei"/>
                <w:sz w:val="20"/>
                <w:szCs w:val="20"/>
                <w:spacing w:val="-5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（渔业船舶所有人、经营人）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招用未按照规定取得渔业船员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3"/>
              </w:rPr>
              <w:t>证书的人员在渔业船舶上工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作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渔业船舶所有人、经营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人）未确保渔业船员在渔业船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舶上生活和工作的场所符合相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关要求的</w:t>
            </w:r>
            <w:r>
              <w:rPr>
                <w:rFonts w:ascii="SimHei" w:hAnsi="SimHei" w:eastAsia="SimHei" w:cs="SimHei"/>
                <w:sz w:val="20"/>
                <w:szCs w:val="20"/>
                <w:spacing w:val="-11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渔业船舶所有人、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经营人）未及时救助在船工作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期间患病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受伤的渔业船员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4" w:firstLine="6"/>
              <w:spacing w:before="65" w:line="237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七条</w:t>
            </w:r>
            <w:r>
              <w:rPr/>
              <w:t xml:space="preserve"> </w:t>
            </w:r>
            <w:r>
              <w:rPr>
                <w:spacing w:val="12"/>
              </w:rPr>
              <w:t>渔业船舶所有人或经营人有下列行为之一的，</w:t>
            </w:r>
            <w:r>
              <w:rPr>
                <w:spacing w:val="-52"/>
              </w:rPr>
              <w:t xml:space="preserve"> </w:t>
            </w:r>
            <w:r>
              <w:rPr>
                <w:spacing w:val="12"/>
              </w:rPr>
              <w:t>由渔</w:t>
            </w:r>
            <w:r>
              <w:rPr/>
              <w:t xml:space="preserve"> </w:t>
            </w:r>
            <w:r>
              <w:rPr>
                <w:spacing w:val="6"/>
              </w:rPr>
              <w:t>政渔港监督管理机构责令改正，处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元以下罚款：</w:t>
            </w:r>
          </w:p>
          <w:p>
            <w:pPr>
              <w:pStyle w:val="TableText"/>
              <w:ind w:left="112" w:right="107" w:firstLine="9"/>
              <w:spacing w:before="12" w:line="233" w:lineRule="auto"/>
              <w:rPr/>
            </w:pPr>
            <w:r>
              <w:rPr>
                <w:spacing w:val="13"/>
              </w:rPr>
              <w:t>（一）未按规定配齐渔业职务船员，或招用未取得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本办法规定证件的人员在渔业船舶上工作的；</w:t>
            </w:r>
          </w:p>
          <w:p>
            <w:pPr>
              <w:pStyle w:val="TableText"/>
              <w:ind w:left="113" w:right="107" w:firstLine="8"/>
              <w:spacing w:before="14" w:line="234" w:lineRule="auto"/>
              <w:rPr/>
            </w:pPr>
            <w:r>
              <w:rPr>
                <w:spacing w:val="13"/>
              </w:rPr>
              <w:t>（二）渔业船员在渔业船舶上生活和工作的场所不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符合相关要求的；</w:t>
            </w:r>
          </w:p>
          <w:p>
            <w:pPr>
              <w:pStyle w:val="TableText"/>
              <w:ind w:left="121" w:right="210"/>
              <w:spacing w:before="11" w:line="235" w:lineRule="auto"/>
              <w:rPr/>
            </w:pPr>
            <w:r>
              <w:rPr>
                <w:spacing w:val="9"/>
              </w:rPr>
              <w:t>（三）渔业船员在船工作期间患病或者受伤，未及</w:t>
            </w:r>
            <w:r>
              <w:rPr/>
              <w:t xml:space="preserve"> </w:t>
            </w:r>
            <w:r>
              <w:rPr>
                <w:spacing w:val="5"/>
              </w:rPr>
              <w:t>时给予救助的。</w:t>
            </w:r>
          </w:p>
        </w:tc>
        <w:tc>
          <w:tcPr>
            <w:tcW w:w="153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未履行规定责任的</w:t>
            </w:r>
          </w:p>
        </w:tc>
        <w:tc>
          <w:tcPr>
            <w:tcW w:w="7353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14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5" w:right="104"/>
              <w:spacing w:before="199" w:line="249" w:lineRule="auto"/>
              <w:jc w:val="both"/>
              <w:rPr/>
            </w:pPr>
            <w:r>
              <w:rPr>
                <w:spacing w:val="15"/>
              </w:rPr>
              <w:t>经责令改正拒不改正，没有造成</w:t>
            </w:r>
            <w:r>
              <w:rPr>
                <w:spacing w:val="12"/>
              </w:rPr>
              <w:t xml:space="preserve"> </w:t>
            </w:r>
            <w:r>
              <w:rPr>
                <w:spacing w:val="15"/>
              </w:rPr>
              <w:t>人员伤亡、安全事故等严重后果</w:t>
            </w:r>
            <w:r>
              <w:rPr>
                <w:spacing w:val="12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11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063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3" w:right="104" w:firstLine="1"/>
              <w:spacing w:before="296" w:line="244" w:lineRule="auto"/>
              <w:rPr/>
            </w:pPr>
            <w:r>
              <w:rPr>
                <w:spacing w:val="15"/>
              </w:rPr>
              <w:t>经责令改正拒不改正，造成人员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伤亡、安全事故等严重后果的</w:t>
            </w:r>
          </w:p>
        </w:tc>
        <w:tc>
          <w:tcPr>
            <w:tcW w:w="7353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23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3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88" w:firstLine="19"/>
              <w:spacing w:before="65" w:line="23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（渔业船员培训机构）不具备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规定条件开展渔业船员培训</w:t>
            </w:r>
          </w:p>
          <w:p>
            <w:pPr>
              <w:ind w:left="124"/>
              <w:spacing w:before="11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6"/>
              </w:rPr>
              <w:t>的；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7" w:firstLine="4"/>
              <w:spacing w:before="198" w:line="235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八条</w:t>
            </w:r>
            <w:r>
              <w:rPr/>
              <w:t xml:space="preserve"> </w:t>
            </w:r>
            <w:r>
              <w:rPr>
                <w:spacing w:val="12"/>
              </w:rPr>
              <w:t>渔业船员培训机构有下列情形之一的，</w:t>
            </w:r>
            <w:r>
              <w:rPr>
                <w:spacing w:val="-54"/>
              </w:rPr>
              <w:t xml:space="preserve"> </w:t>
            </w:r>
            <w:r>
              <w:rPr>
                <w:spacing w:val="12"/>
              </w:rPr>
              <w:t>由渔政渔港</w:t>
            </w:r>
            <w:r>
              <w:rPr/>
              <w:t xml:space="preserve"> </w:t>
            </w:r>
            <w:r>
              <w:rPr>
                <w:spacing w:val="8"/>
              </w:rPr>
              <w:t>监督管理机构责令改正，并按以下规定处罚：</w:t>
            </w:r>
          </w:p>
          <w:p>
            <w:pPr>
              <w:pStyle w:val="TableText"/>
              <w:ind w:left="115" w:right="104" w:firstLine="6"/>
              <w:spacing w:before="13" w:line="236" w:lineRule="auto"/>
              <w:rPr/>
            </w:pPr>
            <w:r>
              <w:rPr>
                <w:spacing w:val="15"/>
              </w:rPr>
              <w:t>（一）不具备规定条件开展渔业船员培训的，</w:t>
            </w:r>
            <w:r>
              <w:rPr>
                <w:spacing w:val="14"/>
              </w:rPr>
              <w:t>处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万元以下罚款，有违法所得的，还应当</w:t>
            </w:r>
            <w:r>
              <w:rPr/>
              <w:t xml:space="preserve"> </w:t>
            </w:r>
            <w:r>
              <w:rPr>
                <w:spacing w:val="6"/>
              </w:rPr>
              <w:t>没收违法所得；</w:t>
            </w:r>
          </w:p>
          <w:p>
            <w:pPr>
              <w:pStyle w:val="TableText"/>
              <w:ind w:left="111" w:right="103" w:firstLine="10"/>
              <w:spacing w:before="13" w:line="236" w:lineRule="auto"/>
              <w:rPr/>
            </w:pPr>
            <w:r>
              <w:rPr>
                <w:spacing w:val="13"/>
              </w:rPr>
              <w:t>（二）未按规定的渔业船员考试大纲和水上交通安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全、防治船舶污染等内容要求进行培训的，可以处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/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15" w:right="104"/>
              <w:spacing w:before="15" w:line="237" w:lineRule="auto"/>
              <w:rPr/>
            </w:pPr>
            <w:r>
              <w:rPr>
                <w:spacing w:val="14"/>
              </w:rPr>
              <w:t>未按规定出具培训证明或者出具虚假培训证明的，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由渔政渔港监督管理机构给予警告，责令改正；拒</w:t>
            </w:r>
            <w:r>
              <w:rPr/>
              <w:t xml:space="preserve"> </w:t>
            </w:r>
            <w:r>
              <w:rPr>
                <w:spacing w:val="12"/>
              </w:rPr>
              <w:t>不改正或者再次出现同类违法行为的，可处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3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万元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  <w:tc>
          <w:tcPr>
            <w:tcW w:w="1534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9" w:right="104" w:hanging="17"/>
              <w:spacing w:before="65" w:line="246" w:lineRule="auto"/>
              <w:rPr/>
            </w:pPr>
            <w:r>
              <w:rPr>
                <w:spacing w:val="16"/>
              </w:rPr>
              <w:t>初次实施该违法行为，及时改正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12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万元以下罚款，没收违法所</w:t>
            </w:r>
            <w:r>
              <w:rPr>
                <w:spacing w:val="5"/>
              </w:rPr>
              <w:t>得。</w:t>
            </w:r>
          </w:p>
        </w:tc>
      </w:tr>
      <w:tr>
        <w:trPr>
          <w:trHeight w:val="119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5"/>
              <w:spacing w:before="65" w:line="246" w:lineRule="auto"/>
              <w:rPr/>
            </w:pPr>
            <w:r>
              <w:rPr>
                <w:spacing w:val="16"/>
              </w:rPr>
              <w:t>初次实施该违法行为，逾期未改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正的</w:t>
            </w:r>
          </w:p>
        </w:tc>
        <w:tc>
          <w:tcPr>
            <w:tcW w:w="7353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12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19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万元以下罚款，没收违法所得。</w:t>
            </w:r>
          </w:p>
        </w:tc>
      </w:tr>
      <w:tr>
        <w:trPr>
          <w:trHeight w:val="1276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9"/>
              </w:rPr>
              <w:t>两次以上实施该违法行为的</w:t>
            </w:r>
          </w:p>
        </w:tc>
        <w:tc>
          <w:tcPr>
            <w:tcW w:w="7353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19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万元以下罚款，没收违法</w:t>
            </w:r>
            <w:r>
              <w:rPr>
                <w:spacing w:val="5"/>
              </w:rPr>
              <w:t>所得。</w:t>
            </w:r>
          </w:p>
        </w:tc>
      </w:tr>
    </w:tbl>
    <w:p>
      <w:pPr>
        <w:spacing w:line="167" w:lineRule="exact"/>
        <w:rPr>
          <w:rFonts w:ascii="Arial"/>
          <w:sz w:val="14"/>
        </w:rPr>
      </w:pPr>
      <w:r/>
    </w:p>
    <w:p>
      <w:pPr>
        <w:spacing w:line="167" w:lineRule="exact"/>
        <w:sectPr>
          <w:footerReference w:type="default" r:id="rId3"/>
          <w:pgSz w:w="23758" w:h="16783"/>
          <w:pgMar w:top="1416" w:right="1399" w:bottom="1483" w:left="1358" w:header="0" w:footer="1203" w:gutter="0"/>
        </w:sectPr>
        <w:rPr>
          <w:rFonts w:ascii="Arial" w:hAnsi="Arial" w:eastAsia="Arial" w:cs="Arial"/>
          <w:sz w:val="14"/>
          <w:szCs w:val="14"/>
        </w:rPr>
      </w:pPr>
    </w:p>
    <w:tbl>
      <w:tblPr>
        <w:tblStyle w:val="TableNormal"/>
        <w:tblW w:w="2095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3027"/>
        <w:gridCol w:w="4937"/>
        <w:gridCol w:w="1534"/>
        <w:gridCol w:w="3249"/>
        <w:gridCol w:w="7353"/>
      </w:tblGrid>
      <w:tr>
        <w:trPr>
          <w:trHeight w:val="610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ind w:left="104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4937" w:type="dxa"/>
            <w:vAlign w:val="top"/>
          </w:tcPr>
          <w:p>
            <w:pPr>
              <w:ind w:left="1993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4" w:type="dxa"/>
            <w:vAlign w:val="top"/>
          </w:tcPr>
          <w:p>
            <w:pPr>
              <w:ind w:left="293"/>
              <w:spacing w:before="18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49" w:type="dxa"/>
            <w:vAlign w:val="top"/>
          </w:tcPr>
          <w:p>
            <w:pPr>
              <w:ind w:left="1154"/>
              <w:spacing w:before="18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8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3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 w:firstLine="20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（渔业船员培训机构）未按规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定要求进行培训的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7" w:firstLine="4"/>
              <w:spacing w:before="45" w:line="248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八条</w:t>
            </w:r>
            <w:r>
              <w:rPr/>
              <w:t xml:space="preserve"> </w:t>
            </w:r>
            <w:r>
              <w:rPr>
                <w:spacing w:val="12"/>
              </w:rPr>
              <w:t>渔业船员培训机构有下列情形之一的，</w:t>
            </w:r>
            <w:r>
              <w:rPr>
                <w:spacing w:val="-54"/>
              </w:rPr>
              <w:t xml:space="preserve"> </w:t>
            </w:r>
            <w:r>
              <w:rPr>
                <w:spacing w:val="12"/>
              </w:rPr>
              <w:t>由渔政渔港</w:t>
            </w:r>
            <w:r>
              <w:rPr/>
              <w:t xml:space="preserve"> </w:t>
            </w:r>
            <w:r>
              <w:rPr>
                <w:spacing w:val="8"/>
              </w:rPr>
              <w:t>监督管理机构责令改正，并按以下规定处罚：</w:t>
            </w:r>
          </w:p>
          <w:p>
            <w:pPr>
              <w:pStyle w:val="TableText"/>
              <w:ind w:left="115" w:right="104" w:firstLine="6"/>
              <w:spacing w:before="34" w:line="248" w:lineRule="auto"/>
              <w:rPr/>
            </w:pPr>
            <w:r>
              <w:rPr>
                <w:spacing w:val="15"/>
              </w:rPr>
              <w:t>（一）不具备规定条件开展渔业船员培训的，处</w:t>
            </w:r>
            <w:r>
              <w:rPr>
                <w:spacing w:val="-28"/>
              </w:rPr>
              <w:t xml:space="preserve"> </w:t>
            </w:r>
            <w:r>
              <w:rPr>
                <w:spacing w:val="15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万元以下罚款，有违法所得的，还应当</w:t>
            </w:r>
            <w:r>
              <w:rPr/>
              <w:t xml:space="preserve"> </w:t>
            </w:r>
            <w:r>
              <w:rPr>
                <w:spacing w:val="6"/>
              </w:rPr>
              <w:t>没收违法所得；</w:t>
            </w:r>
          </w:p>
          <w:p>
            <w:pPr>
              <w:pStyle w:val="TableText"/>
              <w:ind w:left="111" w:right="103" w:firstLine="10"/>
              <w:spacing w:before="34" w:line="248" w:lineRule="auto"/>
              <w:rPr/>
            </w:pPr>
            <w:r>
              <w:rPr>
                <w:spacing w:val="13"/>
              </w:rPr>
              <w:t>（二）未按规定的渔业船员考试大纲和水上交通安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全、防治船舶污染等内容要求进行培训的，可以处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/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15" w:right="104"/>
              <w:spacing w:before="34" w:line="251" w:lineRule="auto"/>
              <w:rPr/>
            </w:pPr>
            <w:r>
              <w:rPr>
                <w:spacing w:val="14"/>
              </w:rPr>
              <w:t>未按规定出具培训证明或者出具虚假培训证明的，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由渔政渔港监督管理机构给予警告，责令改正；拒</w:t>
            </w:r>
            <w:r>
              <w:rPr/>
              <w:t xml:space="preserve"> </w:t>
            </w:r>
            <w:r>
              <w:rPr>
                <w:spacing w:val="12"/>
              </w:rPr>
              <w:t>不改正或者再次出现同类违法行为的，可处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3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万元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355"/>
              <w:spacing w:before="217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29" w:right="104" w:hanging="17"/>
              <w:spacing w:before="76" w:line="246" w:lineRule="auto"/>
              <w:rPr/>
            </w:pPr>
            <w:r>
              <w:rPr>
                <w:spacing w:val="16"/>
              </w:rPr>
              <w:t>初次实施该违法行为，及时改正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4"/>
              </w:rPr>
              <w:t>责令改正。</w:t>
            </w:r>
          </w:p>
        </w:tc>
      </w:tr>
      <w:tr>
        <w:trPr>
          <w:trHeight w:val="628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1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7" w:right="104" w:hanging="5"/>
              <w:spacing w:before="78" w:line="244" w:lineRule="auto"/>
              <w:rPr/>
            </w:pPr>
            <w:r>
              <w:rPr>
                <w:spacing w:val="16"/>
              </w:rPr>
              <w:t>初次实施该违法行为，逾期未改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正的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6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4" w:right="104"/>
              <w:spacing w:before="79" w:line="243" w:lineRule="auto"/>
              <w:rPr/>
            </w:pPr>
            <w:r>
              <w:rPr>
                <w:spacing w:val="16"/>
              </w:rPr>
              <w:t>两次实施该违法行为且不属于从</w:t>
            </w:r>
            <w:r>
              <w:rPr/>
              <w:t xml:space="preserve"> </w:t>
            </w:r>
            <w:r>
              <w:rPr>
                <w:spacing w:val="7"/>
              </w:rPr>
              <w:t>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2022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9"/>
              </w:rPr>
              <w:t>三次以上实施该违法行为的</w:t>
            </w:r>
          </w:p>
        </w:tc>
        <w:tc>
          <w:tcPr>
            <w:tcW w:w="7353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628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3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3027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33" w:firstLine="20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（渔业船员培训机构）未按规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定出具培训证明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者出具虚假培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训证明的</w:t>
            </w:r>
          </w:p>
        </w:tc>
        <w:tc>
          <w:tcPr>
            <w:tcW w:w="493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7" w:firstLine="4"/>
              <w:spacing w:before="48" w:line="248" w:lineRule="auto"/>
              <w:jc w:val="both"/>
              <w:rPr/>
            </w:pPr>
            <w:r>
              <w:rPr>
                <w:spacing w:val="14"/>
              </w:rPr>
              <w:t>《中华人民共和国渔业船员管理办法》第四十</w:t>
            </w:r>
            <w:r>
              <w:rPr>
                <w:spacing w:val="13"/>
              </w:rPr>
              <w:t>八条</w:t>
            </w:r>
            <w:r>
              <w:rPr/>
              <w:t xml:space="preserve"> </w:t>
            </w:r>
            <w:r>
              <w:rPr>
                <w:spacing w:val="12"/>
              </w:rPr>
              <w:t>渔业船员培训机构有下列情形之一的，</w:t>
            </w:r>
            <w:r>
              <w:rPr>
                <w:spacing w:val="-54"/>
              </w:rPr>
              <w:t xml:space="preserve"> </w:t>
            </w:r>
            <w:r>
              <w:rPr>
                <w:spacing w:val="12"/>
              </w:rPr>
              <w:t>由渔政渔港</w:t>
            </w:r>
            <w:r>
              <w:rPr/>
              <w:t xml:space="preserve"> </w:t>
            </w:r>
            <w:r>
              <w:rPr>
                <w:spacing w:val="8"/>
              </w:rPr>
              <w:t>监督管理机构责令改正，并按以下规定处罚：</w:t>
            </w:r>
          </w:p>
          <w:p>
            <w:pPr>
              <w:pStyle w:val="TableText"/>
              <w:ind w:left="115" w:right="104" w:firstLine="6"/>
              <w:spacing w:before="34" w:line="248" w:lineRule="auto"/>
              <w:rPr/>
            </w:pPr>
            <w:r>
              <w:rPr>
                <w:spacing w:val="15"/>
              </w:rPr>
              <w:t>（一）不具备规定条件开展渔业船员培训的，处</w:t>
            </w:r>
            <w:r>
              <w:rPr>
                <w:spacing w:val="-28"/>
              </w:rPr>
              <w:t xml:space="preserve"> </w:t>
            </w:r>
            <w:r>
              <w:rPr>
                <w:spacing w:val="15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万元以下罚款，有违法所得的，还应当</w:t>
            </w:r>
            <w:r>
              <w:rPr/>
              <w:t xml:space="preserve"> </w:t>
            </w:r>
            <w:r>
              <w:rPr>
                <w:spacing w:val="6"/>
              </w:rPr>
              <w:t>没收违法所得；</w:t>
            </w:r>
          </w:p>
          <w:p>
            <w:pPr>
              <w:pStyle w:val="TableText"/>
              <w:ind w:left="111" w:right="103" w:firstLine="10"/>
              <w:spacing w:before="34" w:line="248" w:lineRule="auto"/>
              <w:rPr/>
            </w:pPr>
            <w:r>
              <w:rPr>
                <w:spacing w:val="13"/>
              </w:rPr>
              <w:t>（二）未按规定的渔业船员考试大纲和水上交通安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全、防治船舶污染等内容要求进行培训的，可以处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/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15" w:right="104"/>
              <w:spacing w:before="33" w:line="248" w:lineRule="auto"/>
              <w:rPr/>
            </w:pPr>
            <w:r>
              <w:rPr>
                <w:spacing w:val="14"/>
              </w:rPr>
              <w:t>未按规定出具培训证明或者出具虚假培训证明的，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由渔政渔港监督管理机构给予警告，责令改正；拒</w:t>
            </w:r>
            <w:r>
              <w:rPr/>
              <w:t xml:space="preserve"> </w:t>
            </w:r>
            <w:r>
              <w:rPr>
                <w:spacing w:val="12"/>
              </w:rPr>
              <w:t>不改正或者再次出现同类违法行为的，可处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3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万元</w:t>
            </w:r>
          </w:p>
          <w:p>
            <w:pPr>
              <w:pStyle w:val="TableText"/>
              <w:ind w:left="135"/>
              <w:spacing w:before="33" w:line="230" w:lineRule="auto"/>
              <w:outlineLvl w:val="0"/>
              <w:rPr/>
            </w:pPr>
            <w:r>
              <w:rPr>
                <w:spacing w:val="1"/>
              </w:rPr>
              <w:t>以下罚款。</w:t>
            </w:r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5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2"/>
              <w:spacing w:before="219" w:line="228" w:lineRule="auto"/>
              <w:rPr/>
            </w:pPr>
            <w:r>
              <w:rPr>
                <w:spacing w:val="9"/>
              </w:rPr>
              <w:t>初次实施该违法行为的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18" w:line="227" w:lineRule="auto"/>
              <w:rPr/>
            </w:pPr>
            <w:r>
              <w:rPr>
                <w:spacing w:val="7"/>
              </w:rPr>
              <w:t>警告，责令改正。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pStyle w:val="TableText"/>
              <w:ind w:left="566"/>
              <w:spacing w:before="21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49" w:type="dxa"/>
            <w:vAlign w:val="top"/>
          </w:tcPr>
          <w:p>
            <w:pPr>
              <w:pStyle w:val="TableText"/>
              <w:ind w:left="117" w:right="104" w:hanging="5"/>
              <w:spacing w:before="79" w:line="246" w:lineRule="auto"/>
              <w:rPr/>
            </w:pPr>
            <w:r>
              <w:rPr>
                <w:spacing w:val="16"/>
              </w:rPr>
              <w:t>初次实施该违法行为，逾期未改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正的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8"/>
              <w:spacing w:before="219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2660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4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4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9"/>
              </w:rPr>
              <w:t>两次以上实施该违法行为的</w:t>
            </w:r>
          </w:p>
        </w:tc>
        <w:tc>
          <w:tcPr>
            <w:tcW w:w="7353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4"/>
      <w:pgSz w:w="23758" w:h="16783"/>
      <w:pgMar w:top="1416" w:right="1357" w:bottom="1483" w:left="139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130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13</w:t>
    </w:r>
    <w:r>
      <w:rPr>
        <w:rFonts w:ascii="SimSun" w:hAnsi="SimSun" w:eastAsia="SimSun" w:cs="SimSun"/>
        <w:sz w:val="28"/>
        <w:szCs w:val="28"/>
        <w:spacing w:val="-6"/>
      </w:rPr>
      <w:t>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132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13</w:t>
    </w:r>
    <w:r>
      <w:rPr>
        <w:rFonts w:ascii="SimSun" w:hAnsi="SimSun" w:eastAsia="SimSun" w:cs="SimSun"/>
        <w:sz w:val="28"/>
        <w:szCs w:val="28"/>
        <w:spacing w:val="-6"/>
      </w:rPr>
      <w:t>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2024-12-04T11:03:33</vt:filetime>
  </property>
</Properties>
</file>