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335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89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7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野生动物保护）</w:t>
      </w:r>
    </w:p>
    <w:p>
      <w:pPr>
        <w:spacing w:line="89" w:lineRule="exact"/>
        <w:rPr/>
      </w:pPr>
      <w:r/>
    </w:p>
    <w:tbl>
      <w:tblPr>
        <w:tblStyle w:val="TableNormal"/>
        <w:tblW w:w="21011" w:type="dxa"/>
        <w:tblInd w:w="1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11"/>
        <w:gridCol w:w="2649"/>
        <w:gridCol w:w="5333"/>
        <w:gridCol w:w="1500"/>
        <w:gridCol w:w="3265"/>
        <w:gridCol w:w="7353"/>
      </w:tblGrid>
      <w:tr>
        <w:trPr>
          <w:trHeight w:val="689" w:hRule="atLeast"/>
        </w:trPr>
        <w:tc>
          <w:tcPr>
            <w:tcW w:w="911" w:type="dxa"/>
            <w:vAlign w:val="top"/>
          </w:tcPr>
          <w:p>
            <w:pPr>
              <w:ind w:left="222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9" w:type="dxa"/>
            <w:vAlign w:val="top"/>
          </w:tcPr>
          <w:p>
            <w:pPr>
              <w:ind w:left="850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3" w:type="dxa"/>
            <w:vAlign w:val="top"/>
          </w:tcPr>
          <w:p>
            <w:pPr>
              <w:ind w:left="2191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0" w:type="dxa"/>
            <w:vAlign w:val="top"/>
          </w:tcPr>
          <w:p>
            <w:pPr>
              <w:ind w:left="278"/>
              <w:spacing w:before="22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65" w:type="dxa"/>
            <w:vAlign w:val="top"/>
          </w:tcPr>
          <w:p>
            <w:pPr>
              <w:ind w:left="1163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3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4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4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06" w:firstLine="12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以收容救护为名买卖水生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野生动物及其制品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spacing w:line="3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6"/>
              <w:spacing w:before="65" w:line="254" w:lineRule="auto"/>
              <w:jc w:val="both"/>
              <w:rPr/>
            </w:pPr>
            <w:r>
              <w:rPr>
                <w:spacing w:val="12"/>
              </w:rPr>
              <w:t>《中华人民共和国野生动物保护法》第四十七条违反本</w:t>
            </w:r>
            <w:r>
              <w:rPr>
                <w:spacing w:val="14"/>
              </w:rPr>
              <w:t xml:space="preserve"> </w:t>
            </w:r>
            <w:r>
              <w:rPr>
                <w:spacing w:val="11"/>
              </w:rPr>
              <w:t>法第十五条第四款规定，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以收容救护为名买卖野生动物</w:t>
            </w:r>
            <w:r>
              <w:rPr/>
              <w:t xml:space="preserve"> </w:t>
            </w:r>
            <w:r>
              <w:rPr>
                <w:spacing w:val="11"/>
              </w:rPr>
              <w:t>及其制品的，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由县级以上人民政府野生动物保护主管部</w:t>
            </w:r>
            <w:r>
              <w:rPr/>
              <w:t xml:space="preserve"> </w:t>
            </w:r>
            <w:r>
              <w:rPr>
                <w:spacing w:val="13"/>
              </w:rPr>
              <w:t>门没收野生动物及其制品、违法所得，并处野</w:t>
            </w:r>
            <w:r>
              <w:rPr>
                <w:spacing w:val="12"/>
              </w:rPr>
              <w:t>生动物及</w:t>
            </w:r>
            <w:r>
              <w:rPr/>
              <w:t xml:space="preserve"> </w:t>
            </w:r>
            <w:r>
              <w:rPr>
                <w:spacing w:val="13"/>
              </w:rPr>
              <w:t>其制品价值二倍以上二十倍以下罚款，将有关</w:t>
            </w:r>
            <w:r>
              <w:rPr>
                <w:spacing w:val="12"/>
              </w:rPr>
              <w:t>违法信息</w:t>
            </w:r>
            <w:r>
              <w:rPr/>
              <w:t xml:space="preserve"> </w:t>
            </w:r>
            <w:r>
              <w:rPr>
                <w:spacing w:val="13"/>
              </w:rPr>
              <w:t>记入社会信用记录，并向社会公布；构成犯罪</w:t>
            </w:r>
            <w:r>
              <w:rPr>
                <w:spacing w:val="12"/>
              </w:rPr>
              <w:t>的，依法</w:t>
            </w:r>
            <w:r>
              <w:rPr/>
              <w:t xml:space="preserve"> </w:t>
            </w:r>
            <w:r>
              <w:rPr>
                <w:spacing w:val="7"/>
              </w:rPr>
              <w:t>追究刑事责任。</w:t>
            </w:r>
          </w:p>
        </w:tc>
        <w:tc>
          <w:tcPr>
            <w:tcW w:w="1500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/>
              <w:spacing w:before="285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5" w:line="229" w:lineRule="auto"/>
              <w:rPr/>
            </w:pPr>
            <w:r>
              <w:rPr/>
              <w:t>1000</w:t>
            </w:r>
            <w:r>
              <w:rPr>
                <w:spacing w:val="-35"/>
              </w:rPr>
              <w:t xml:space="preserve"> </w:t>
            </w:r>
            <w:r>
              <w:rPr/>
              <w:t>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37" w:right="106" w:hanging="20"/>
              <w:spacing w:before="285" w:line="244" w:lineRule="auto"/>
              <w:rPr/>
            </w:pPr>
            <w:r>
              <w:rPr>
                <w:spacing w:val="9"/>
              </w:rPr>
              <w:t>没收水生野生动物及其制品、违法所得，并处水生野生动</w:t>
            </w:r>
            <w:r>
              <w:rPr>
                <w:spacing w:val="8"/>
              </w:rPr>
              <w:t>物及其制品价值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</w:t>
            </w:r>
            <w:r>
              <w:rPr/>
              <w:t xml:space="preserve"> </w:t>
            </w:r>
            <w:r>
              <w:rPr>
                <w:spacing w:val="8"/>
              </w:rPr>
              <w:t>以上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8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倍以下的罚款，将有关违法信息记入社会信用记录</w:t>
            </w:r>
            <w:r>
              <w:rPr>
                <w:spacing w:val="7"/>
              </w:rPr>
              <w:t>，向社会公布。</w:t>
            </w:r>
          </w:p>
        </w:tc>
      </w:tr>
      <w:tr>
        <w:trPr>
          <w:trHeight w:val="85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/>
              <w:spacing w:before="190" w:line="227" w:lineRule="auto"/>
              <w:rPr/>
            </w:pPr>
            <w:r>
              <w:rPr>
                <w:spacing w:val="33"/>
              </w:rPr>
              <w:t>水生野生动物及其制品价值在</w:t>
            </w:r>
          </w:p>
          <w:p>
            <w:pPr>
              <w:pStyle w:val="TableText"/>
              <w:ind w:left="128"/>
              <w:spacing w:before="35" w:line="229" w:lineRule="auto"/>
              <w:rPr/>
            </w:pPr>
            <w:r>
              <w:rPr>
                <w:spacing w:val="2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元以上不足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37" w:right="106" w:hanging="20"/>
              <w:spacing w:before="190" w:line="244" w:lineRule="auto"/>
              <w:rPr/>
            </w:pPr>
            <w:r>
              <w:rPr>
                <w:spacing w:val="9"/>
              </w:rPr>
              <w:t>没收水生野生动物及其制品、违法所得，并处水生野生动物及</w:t>
            </w:r>
            <w:r>
              <w:rPr>
                <w:spacing w:val="8"/>
              </w:rPr>
              <w:t>其制品价值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</w:t>
            </w:r>
            <w:r>
              <w:rPr/>
              <w:t xml:space="preserve"> </w:t>
            </w:r>
            <w:r>
              <w:rPr>
                <w:spacing w:val="7"/>
              </w:rPr>
              <w:t>以上</w:t>
            </w:r>
            <w:r>
              <w:rPr>
                <w:spacing w:val="-14"/>
              </w:rPr>
              <w:t xml:space="preserve"> </w:t>
            </w:r>
            <w:r>
              <w:rPr>
                <w:spacing w:val="7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倍以下的罚款，将有关违法信息记入社会信用记录，向社会公布。</w:t>
            </w:r>
          </w:p>
        </w:tc>
      </w:tr>
      <w:tr>
        <w:trPr>
          <w:trHeight w:val="855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7" w:right="103" w:hanging="2"/>
              <w:spacing w:before="192" w:line="243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7" w:firstLine="3"/>
              <w:spacing w:before="192" w:line="242" w:lineRule="auto"/>
              <w:rPr/>
            </w:pPr>
            <w:r>
              <w:rPr>
                <w:spacing w:val="13"/>
              </w:rPr>
              <w:t>没收水生野生动物及其制品、违法所得，并处水生野生动物及其制品价值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14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20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倍以下的罚款，将有关违法信息记入社会信用记录，向社会公布。</w:t>
            </w:r>
          </w:p>
        </w:tc>
      </w:tr>
      <w:tr>
        <w:trPr>
          <w:trHeight w:val="1072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1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5" w:firstLine="1"/>
              <w:spacing w:before="65" w:line="25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违反规定在自然保护地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禁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渔区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禁渔期猎捕国家重点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保护水生野生动物；未取得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特许猎捕证猎捕杀害国家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重点保护水生野生动物、未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按照特许猎捕证规定猎捕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杀害国家重点保护水生野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生动物；使用禁用的工具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方法猎捕国家重点保护水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生野生动物；以食用为目的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猎捕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交易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运输在野外环境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自然生长繁殖的国家重点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保护水生野生动物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50" w:firstLine="6"/>
              <w:spacing w:before="50" w:line="256" w:lineRule="auto"/>
              <w:rPr/>
            </w:pPr>
            <w:r>
              <w:rPr>
                <w:spacing w:val="12"/>
              </w:rPr>
              <w:t>《中华人民共和国野生动物保护法》第四十八条第一款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违反本法第二十条、第二十一条、第二十三条第一款、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第二十四条第一款规定，有下列行为之一的，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由县级以</w:t>
            </w:r>
            <w:r>
              <w:rPr/>
              <w:t xml:space="preserve"> </w:t>
            </w:r>
            <w:r>
              <w:rPr>
                <w:spacing w:val="13"/>
              </w:rPr>
              <w:t>上人民政府野生动物保护主管部门、海警机构</w:t>
            </w:r>
            <w:r>
              <w:rPr>
                <w:spacing w:val="12"/>
              </w:rPr>
              <w:t>和有关自</w:t>
            </w:r>
            <w:r>
              <w:rPr/>
              <w:t xml:space="preserve"> </w:t>
            </w:r>
            <w:r>
              <w:rPr>
                <w:spacing w:val="13"/>
              </w:rPr>
              <w:t>然保护地管理机构按照职责分工没收猎获物、</w:t>
            </w:r>
            <w:r>
              <w:rPr>
                <w:spacing w:val="12"/>
              </w:rPr>
              <w:t>猎捕工具</w:t>
            </w:r>
            <w:r>
              <w:rPr/>
              <w:t xml:space="preserve"> </w:t>
            </w:r>
            <w:r>
              <w:rPr>
                <w:spacing w:val="11"/>
              </w:rPr>
              <w:t>和违法所得，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吊销特许猎捕证，并处猎获物价值二倍以</w:t>
            </w:r>
            <w:r>
              <w:rPr/>
              <w:t xml:space="preserve"> </w:t>
            </w:r>
            <w:r>
              <w:rPr>
                <w:spacing w:val="13"/>
              </w:rPr>
              <w:t>上二十倍以下罚款；没有猎获物或者猎获物价</w:t>
            </w:r>
            <w:r>
              <w:rPr>
                <w:spacing w:val="12"/>
              </w:rPr>
              <w:t>值不足五</w:t>
            </w:r>
            <w:r>
              <w:rPr/>
              <w:t xml:space="preserve"> </w:t>
            </w:r>
            <w:r>
              <w:rPr>
                <w:spacing w:val="6"/>
              </w:rPr>
              <w:t>千元的，并处一万元以上十万元以下罚款；构成犯罪的，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依法追究刑事责任</w:t>
            </w:r>
            <w:r>
              <w:rPr>
                <w:spacing w:val="-10"/>
              </w:rPr>
              <w:t>：</w:t>
            </w:r>
            <w:r>
              <w:rPr>
                <w:spacing w:val="-76"/>
              </w:rPr>
              <w:t xml:space="preserve"> </w:t>
            </w:r>
            <w:r>
              <w:rPr>
                <w:spacing w:val="-10"/>
              </w:rPr>
              <w:t>（</w:t>
            </w:r>
            <w:r>
              <w:rPr>
                <w:spacing w:val="13"/>
              </w:rPr>
              <w:t>一）在自然保护地、禁猎（渔）</w:t>
            </w:r>
            <w:r>
              <w:rPr/>
              <w:t xml:space="preserve"> </w:t>
            </w:r>
            <w:r>
              <w:rPr>
                <w:spacing w:val="13"/>
              </w:rPr>
              <w:t>区、禁猎（渔）期猎捕国家重点保护野生动物</w:t>
            </w:r>
            <w:r>
              <w:rPr>
                <w:spacing w:val="-10"/>
              </w:rPr>
              <w:t>；</w:t>
            </w:r>
            <w:r>
              <w:rPr>
                <w:spacing w:val="-76"/>
              </w:rPr>
              <w:t xml:space="preserve"> </w:t>
            </w:r>
            <w:r>
              <w:rPr>
                <w:spacing w:val="-10"/>
              </w:rPr>
              <w:t>（</w:t>
            </w:r>
            <w:r>
              <w:rPr>
                <w:spacing w:val="13"/>
              </w:rPr>
              <w:t>二）</w:t>
            </w:r>
            <w:r>
              <w:rPr/>
              <w:t xml:space="preserve"> </w:t>
            </w:r>
            <w:r>
              <w:rPr>
                <w:spacing w:val="13"/>
              </w:rPr>
              <w:t>未取得特许猎捕证、未按照特许猎捕证规定猎</w:t>
            </w:r>
            <w:r>
              <w:rPr>
                <w:spacing w:val="12"/>
              </w:rPr>
              <w:t>捕、杀害</w:t>
            </w:r>
            <w:r>
              <w:rPr/>
              <w:t xml:space="preserve"> </w:t>
            </w:r>
            <w:r>
              <w:rPr>
                <w:spacing w:val="14"/>
              </w:rPr>
              <w:t>国家重点保护野生动物</w:t>
            </w:r>
            <w:r>
              <w:rPr>
                <w:spacing w:val="-12"/>
              </w:rPr>
              <w:t>；</w:t>
            </w:r>
            <w:r>
              <w:rPr>
                <w:spacing w:val="-76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4"/>
              </w:rPr>
              <w:t>三）使用禁用的工具、方法</w:t>
            </w:r>
            <w:r>
              <w:rPr/>
              <w:t xml:space="preserve"> </w:t>
            </w:r>
            <w:r>
              <w:rPr>
                <w:spacing w:val="8"/>
              </w:rPr>
              <w:t>猎捕国家重点保护野生动物。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/>
              <w:spacing w:before="65" w:line="248" w:lineRule="auto"/>
              <w:rPr/>
            </w:pPr>
            <w:r>
              <w:rPr>
                <w:spacing w:val="10"/>
              </w:rPr>
              <w:t>第五十条  违反本法第三十一条第二款规定，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以食用为</w:t>
            </w:r>
            <w:r>
              <w:rPr/>
              <w:t xml:space="preserve"> </w:t>
            </w:r>
            <w:r>
              <w:rPr>
                <w:spacing w:val="13"/>
              </w:rPr>
              <w:t>目的猎捕、交易、运输在野外环境自然生长</w:t>
            </w:r>
            <w:r>
              <w:rPr>
                <w:spacing w:val="12"/>
              </w:rPr>
              <w:t>繁殖的国家</w:t>
            </w:r>
            <w:r>
              <w:rPr/>
              <w:t xml:space="preserve"> </w:t>
            </w:r>
            <w:r>
              <w:rPr>
                <w:spacing w:val="13"/>
              </w:rPr>
              <w:t>重点保护野生动物或者有重要生态、科学、</w:t>
            </w:r>
            <w:r>
              <w:rPr>
                <w:spacing w:val="12"/>
              </w:rPr>
              <w:t>社会价值的</w:t>
            </w:r>
            <w:r>
              <w:rPr/>
              <w:t xml:space="preserve"> </w:t>
            </w:r>
            <w:r>
              <w:rPr>
                <w:spacing w:val="13"/>
              </w:rPr>
              <w:t>陆生野生动物的，依照本法第四十八条、第</w:t>
            </w:r>
            <w:r>
              <w:rPr>
                <w:spacing w:val="12"/>
              </w:rPr>
              <w:t>四十九条、</w:t>
            </w:r>
            <w:r>
              <w:rPr/>
              <w:t xml:space="preserve"> </w:t>
            </w:r>
            <w:r>
              <w:rPr>
                <w:spacing w:val="8"/>
              </w:rPr>
              <w:t>第五十二条的规定从重处罚。</w:t>
            </w:r>
          </w:p>
        </w:tc>
        <w:tc>
          <w:tcPr>
            <w:tcW w:w="1500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 w:right="104" w:hanging="4"/>
              <w:spacing w:before="300" w:line="244" w:lineRule="auto"/>
              <w:rPr/>
            </w:pPr>
            <w:r>
              <w:rPr>
                <w:spacing w:val="6"/>
              </w:rPr>
              <w:t>猎获物价值不足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元的，或者</w:t>
            </w:r>
            <w:r>
              <w:rPr/>
              <w:t xml:space="preserve"> </w:t>
            </w:r>
            <w:r>
              <w:rPr>
                <w:spacing w:val="8"/>
              </w:rPr>
              <w:t>没有猎获物，初次违法的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4" w:firstLine="1"/>
              <w:spacing w:before="159" w:line="249" w:lineRule="auto"/>
              <w:jc w:val="both"/>
              <w:rPr/>
            </w:pPr>
            <w:r>
              <w:rPr>
                <w:spacing w:val="9"/>
              </w:rPr>
              <w:t>按照职责分工没收猎获物、猎捕工具和违法所得，吊销特许猎捕证，并处捕获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物价值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倍以下的罚款；没有猎获物的，并处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/>
              <w:t xml:space="preserve"> </w:t>
            </w:r>
            <w:r>
              <w:rPr>
                <w:spacing w:val="5"/>
              </w:rPr>
              <w:t>的罚款。</w:t>
            </w:r>
          </w:p>
        </w:tc>
      </w:tr>
      <w:tr>
        <w:trPr>
          <w:trHeight w:val="1263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2" w:right="103" w:hanging="1"/>
              <w:spacing w:before="258" w:line="248" w:lineRule="auto"/>
              <w:jc w:val="both"/>
              <w:rPr/>
            </w:pPr>
            <w:r>
              <w:rPr>
                <w:spacing w:val="6"/>
              </w:rPr>
              <w:t>猎获物价值在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元以上不足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/>
              <w:t xml:space="preserve"> </w:t>
            </w:r>
            <w:r>
              <w:rPr>
                <w:spacing w:val="2"/>
              </w:rPr>
              <w:t>万元的，或者没有猎获物，二次违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法且不属于从重情形的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4" w:right="104" w:firstLine="1"/>
              <w:spacing w:before="255" w:line="249" w:lineRule="auto"/>
              <w:jc w:val="both"/>
              <w:rPr/>
            </w:pPr>
            <w:r>
              <w:rPr>
                <w:spacing w:val="9"/>
              </w:rPr>
              <w:t>按照职责分工没收猎获物、猎捕工具和违法所得，吊销特许猎捕证，并处捕获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物价值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倍以下的罚款；没有猎获物的，并处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下的罚款。</w:t>
            </w:r>
          </w:p>
        </w:tc>
      </w:tr>
      <w:tr>
        <w:trPr>
          <w:trHeight w:val="2977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2"/>
              <w:spacing w:before="65" w:line="248" w:lineRule="auto"/>
              <w:jc w:val="both"/>
              <w:rPr/>
            </w:pPr>
            <w:r>
              <w:rPr>
                <w:spacing w:val="-1"/>
              </w:rPr>
              <w:t>猎获物价值在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万元以上的，或者</w:t>
            </w:r>
            <w:r>
              <w:rPr/>
              <w:t xml:space="preserve"> </w:t>
            </w:r>
            <w:r>
              <w:rPr>
                <w:spacing w:val="2"/>
              </w:rPr>
              <w:t>没有猎获物，三次以上违法的；或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者以食用为目的违反该条款的</w:t>
            </w:r>
          </w:p>
        </w:tc>
        <w:tc>
          <w:tcPr>
            <w:tcW w:w="7353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4" w:firstLine="1"/>
              <w:spacing w:before="65" w:line="249" w:lineRule="auto"/>
              <w:jc w:val="both"/>
              <w:rPr/>
            </w:pPr>
            <w:r>
              <w:rPr>
                <w:spacing w:val="9"/>
              </w:rPr>
              <w:t>按照职责分工没收猎获物、猎捕工具和违法所得，吊销特许猎捕证，并处捕获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物价值</w:t>
            </w:r>
            <w:r>
              <w:rPr>
                <w:spacing w:val="-4"/>
              </w:rPr>
              <w:t xml:space="preserve"> </w:t>
            </w:r>
            <w:r>
              <w:rPr>
                <w:spacing w:val="7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倍以下的罚款；没有猎获物的，并处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6"/>
              </w:rPr>
              <w:t>以下的罚款。</w:t>
            </w:r>
          </w:p>
        </w:tc>
      </w:tr>
      <w:tr>
        <w:trPr>
          <w:trHeight w:val="85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6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未在猎捕作业完成后将猎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捕情况备案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0" w:firstLine="6"/>
              <w:spacing w:before="65" w:line="253" w:lineRule="auto"/>
              <w:jc w:val="both"/>
              <w:rPr/>
            </w:pPr>
            <w:r>
              <w:rPr>
                <w:spacing w:val="12"/>
              </w:rPr>
              <w:t>《中华人民共和国野生动物保护法》第四十八条第二款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违反本法第二十三条第一款规定，未将猎捕情</w:t>
            </w:r>
            <w:r>
              <w:rPr>
                <w:spacing w:val="12"/>
              </w:rPr>
              <w:t>况向野生</w:t>
            </w:r>
            <w:r>
              <w:rPr/>
              <w:t xml:space="preserve"> </w:t>
            </w:r>
            <w:r>
              <w:rPr>
                <w:spacing w:val="11"/>
              </w:rPr>
              <w:t>动物保护主管部门备案的，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由核发特许猎捕证、狩猎证</w:t>
            </w:r>
            <w:r>
              <w:rPr/>
              <w:t xml:space="preserve"> </w:t>
            </w:r>
            <w:r>
              <w:rPr>
                <w:spacing w:val="6"/>
              </w:rPr>
              <w:t>的野生动物保护主管部门责令限期改正；逾期不改正的，</w:t>
            </w:r>
            <w:r>
              <w:rPr>
                <w:spacing w:val="14"/>
              </w:rPr>
              <w:t xml:space="preserve"> </w:t>
            </w:r>
            <w:r>
              <w:rPr>
                <w:spacing w:val="11"/>
              </w:rPr>
              <w:t>处一万元以上十万元以下罚款；情节严重的，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吊销特许</w:t>
            </w:r>
            <w:r>
              <w:rPr/>
              <w:t xml:space="preserve"> </w:t>
            </w:r>
            <w:r>
              <w:rPr>
                <w:spacing w:val="7"/>
              </w:rPr>
              <w:t>猎捕证、狩猎证。</w:t>
            </w:r>
          </w:p>
        </w:tc>
        <w:tc>
          <w:tcPr>
            <w:tcW w:w="150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9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65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65" w:line="228" w:lineRule="auto"/>
              <w:rPr/>
            </w:pPr>
            <w:r>
              <w:rPr>
                <w:spacing w:val="9"/>
              </w:rPr>
              <w:t>初次实施该违法行为</w:t>
            </w:r>
          </w:p>
        </w:tc>
        <w:tc>
          <w:tcPr>
            <w:tcW w:w="7353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7"/>
              </w:rPr>
              <w:t>责令限期改正</w:t>
            </w:r>
          </w:p>
        </w:tc>
      </w:tr>
      <w:tr>
        <w:trPr>
          <w:trHeight w:val="85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28" w:right="104" w:hanging="17"/>
              <w:spacing w:before="193" w:line="246" w:lineRule="auto"/>
              <w:rPr/>
            </w:pPr>
            <w:r>
              <w:rPr>
                <w:spacing w:val="2"/>
              </w:rPr>
              <w:t>初次实施该违法行为，逾期不改正</w:t>
            </w:r>
            <w:r>
              <w:rPr>
                <w:spacing w:val="12"/>
              </w:rPr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</w:t>
            </w:r>
          </w:p>
        </w:tc>
      </w:tr>
      <w:tr>
        <w:trPr>
          <w:trHeight w:val="85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3" w:right="104" w:firstLine="2"/>
              <w:spacing w:before="192" w:line="245" w:lineRule="auto"/>
              <w:rPr/>
            </w:pPr>
            <w:r>
              <w:rPr>
                <w:spacing w:val="17"/>
              </w:rPr>
              <w:t>二次实施该违法行为且不属于从</w:t>
            </w:r>
            <w:r>
              <w:rPr/>
              <w:t xml:space="preserve"> </w:t>
            </w:r>
            <w:r>
              <w:rPr>
                <w:spacing w:val="7"/>
              </w:rPr>
              <w:t>重情形的</w:t>
            </w:r>
          </w:p>
        </w:tc>
        <w:tc>
          <w:tcPr>
            <w:tcW w:w="7353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责令限期改正，处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857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三次以上实施该违法行为</w:t>
            </w:r>
          </w:p>
        </w:tc>
        <w:tc>
          <w:tcPr>
            <w:tcW w:w="7353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责令限期改正，处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6"/>
              </w:rPr>
              <w:t>吊销特</w:t>
            </w:r>
            <w:r>
              <w:rPr>
                <w:spacing w:val="5"/>
              </w:rPr>
              <w:t>许猎捕证、狩猎证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26" w:right="1370" w:bottom="1483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1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11"/>
        <w:gridCol w:w="2649"/>
        <w:gridCol w:w="5333"/>
        <w:gridCol w:w="1500"/>
        <w:gridCol w:w="3265"/>
        <w:gridCol w:w="7353"/>
      </w:tblGrid>
      <w:tr>
        <w:trPr>
          <w:trHeight w:val="690" w:hRule="atLeast"/>
        </w:trPr>
        <w:tc>
          <w:tcPr>
            <w:tcW w:w="911" w:type="dxa"/>
            <w:vAlign w:val="top"/>
          </w:tcPr>
          <w:p>
            <w:pPr>
              <w:ind w:left="222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9" w:type="dxa"/>
            <w:vAlign w:val="top"/>
          </w:tcPr>
          <w:p>
            <w:pPr>
              <w:ind w:left="850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3" w:type="dxa"/>
            <w:vAlign w:val="top"/>
          </w:tcPr>
          <w:p>
            <w:pPr>
              <w:ind w:left="2191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0" w:type="dxa"/>
            <w:vAlign w:val="top"/>
          </w:tcPr>
          <w:p>
            <w:pPr>
              <w:ind w:left="278"/>
              <w:spacing w:before="22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65" w:type="dxa"/>
            <w:vAlign w:val="top"/>
          </w:tcPr>
          <w:p>
            <w:pPr>
              <w:ind w:left="1163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3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204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 w:firstLine="1"/>
              <w:spacing w:before="65" w:line="25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违反规定在自然保护地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禁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渔区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禁渔期猎捕有重要生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态、科学、社会价值的地方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重点保护水生野生动物；未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取得狩猎证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未按照狩猎证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规定猎捕地方重点保护水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生野生动物；使用禁用的工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方法猎捕地方重点保护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水生野生动物；以食用为目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的猎捕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交易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运输在野外环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境自然生长繁殖的国家重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点保护水生野生动物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6" w:firstLine="5"/>
              <w:spacing w:before="65" w:line="256" w:lineRule="auto"/>
              <w:rPr/>
            </w:pPr>
            <w:r>
              <w:rPr>
                <w:spacing w:val="12"/>
              </w:rPr>
              <w:t>《中华人民共和国野生动物保护法》第四十九条第一款</w:t>
            </w:r>
            <w:r>
              <w:rPr>
                <w:spacing w:val="7"/>
              </w:rPr>
              <w:t xml:space="preserve">  </w:t>
            </w:r>
            <w:r>
              <w:rPr>
                <w:spacing w:val="13"/>
              </w:rPr>
              <w:t>违反本法第二十条、第二十二条、第二十三条第一款、</w:t>
            </w:r>
            <w:r>
              <w:rPr>
                <w:spacing w:val="9"/>
              </w:rPr>
              <w:t xml:space="preserve"> </w:t>
            </w:r>
            <w:r>
              <w:rPr>
                <w:spacing w:val="11"/>
              </w:rPr>
              <w:t>第二十四条第一款规定，有下列行为之一的，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由县级以</w:t>
            </w:r>
            <w:r>
              <w:rPr/>
              <w:t xml:space="preserve">  </w:t>
            </w:r>
            <w:r>
              <w:rPr>
                <w:spacing w:val="13"/>
              </w:rPr>
              <w:t>上地方人民政府野生动物保护主管部门和有</w:t>
            </w:r>
            <w:r>
              <w:rPr>
                <w:spacing w:val="12"/>
              </w:rPr>
              <w:t>关自然保护</w:t>
            </w:r>
            <w:r>
              <w:rPr/>
              <w:t xml:space="preserve">  </w:t>
            </w:r>
            <w:r>
              <w:rPr>
                <w:spacing w:val="13"/>
              </w:rPr>
              <w:t>地管理机构按照职责分工没收猎获物、猎捕</w:t>
            </w:r>
            <w:r>
              <w:rPr>
                <w:spacing w:val="12"/>
              </w:rPr>
              <w:t>工具和违法</w:t>
            </w:r>
            <w:r>
              <w:rPr/>
              <w:t xml:space="preserve">  </w:t>
            </w:r>
            <w:r>
              <w:rPr>
                <w:spacing w:val="11"/>
              </w:rPr>
              <w:t>所得，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吊销狩猎证，并处猎获物价值一倍以上十倍以下</w:t>
            </w:r>
            <w:r>
              <w:rPr/>
              <w:t xml:space="preserve">  </w:t>
            </w:r>
            <w:r>
              <w:rPr>
                <w:spacing w:val="13"/>
              </w:rPr>
              <w:t>罚款；没有猎获物或者猎获物价值不足二千</w:t>
            </w:r>
            <w:r>
              <w:rPr>
                <w:spacing w:val="12"/>
              </w:rPr>
              <w:t>元的，并处</w:t>
            </w:r>
            <w:r>
              <w:rPr/>
              <w:t xml:space="preserve">  </w:t>
            </w:r>
            <w:r>
              <w:rPr>
                <w:spacing w:val="13"/>
              </w:rPr>
              <w:t>二千元以上二万元以下罚款；构成犯罪的，</w:t>
            </w:r>
            <w:r>
              <w:rPr>
                <w:spacing w:val="12"/>
              </w:rPr>
              <w:t>依法追究刑</w:t>
            </w:r>
            <w:r>
              <w:rPr/>
              <w:t xml:space="preserve">  </w:t>
            </w:r>
            <w:r>
              <w:rPr>
                <w:spacing w:val="3"/>
              </w:rPr>
              <w:t>事责任</w:t>
            </w:r>
            <w:r>
              <w:rPr>
                <w:spacing w:val="-35"/>
              </w:rPr>
              <w:t>：（</w:t>
            </w:r>
            <w:r>
              <w:rPr>
                <w:spacing w:val="3"/>
              </w:rPr>
              <w:t>一）在自然保护地、禁猎（渔）区、</w:t>
            </w:r>
            <w:r>
              <w:rPr>
                <w:spacing w:val="2"/>
              </w:rPr>
              <w:t>禁猎（渔）</w:t>
            </w:r>
            <w:r>
              <w:rPr/>
              <w:t xml:space="preserve"> </w:t>
            </w:r>
            <w:r>
              <w:rPr>
                <w:spacing w:val="13"/>
              </w:rPr>
              <w:t>期猎捕有重要生态、科学、社会价值的陆生</w:t>
            </w:r>
            <w:r>
              <w:rPr>
                <w:spacing w:val="12"/>
              </w:rPr>
              <w:t>野生动物或</w:t>
            </w:r>
            <w:r>
              <w:rPr/>
              <w:t xml:space="preserve">  </w:t>
            </w:r>
            <w:r>
              <w:rPr>
                <w:spacing w:val="14"/>
              </w:rPr>
              <w:t>者地方重点保护野生动物</w:t>
            </w:r>
            <w:r>
              <w:rPr>
                <w:spacing w:val="-12"/>
              </w:rPr>
              <w:t>；</w:t>
            </w:r>
            <w:r>
              <w:rPr>
                <w:spacing w:val="-77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4"/>
              </w:rPr>
              <w:t>二）未取得狩猎证、未按</w:t>
            </w:r>
            <w:r>
              <w:rPr/>
              <w:t xml:space="preserve">  </w:t>
            </w:r>
            <w:r>
              <w:rPr>
                <w:spacing w:val="13"/>
              </w:rPr>
              <w:t>照狩猎证规定猎捕有重要生态、科学、社会</w:t>
            </w:r>
            <w:r>
              <w:rPr>
                <w:spacing w:val="12"/>
              </w:rPr>
              <w:t>价值的陆生</w:t>
            </w:r>
            <w:r>
              <w:rPr/>
              <w:t xml:space="preserve">  </w:t>
            </w:r>
            <w:r>
              <w:rPr>
                <w:spacing w:val="14"/>
              </w:rPr>
              <w:t>野生动物或者地方重点保护野生动物</w:t>
            </w:r>
            <w:r>
              <w:rPr>
                <w:spacing w:val="-12"/>
              </w:rPr>
              <w:t>；</w:t>
            </w:r>
            <w:r>
              <w:rPr>
                <w:spacing w:val="-77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14"/>
              </w:rPr>
              <w:t>三）使用禁用</w:t>
            </w:r>
            <w:r>
              <w:rPr/>
              <w:t xml:space="preserve">  </w:t>
            </w:r>
            <w:r>
              <w:rPr>
                <w:spacing w:val="13"/>
              </w:rPr>
              <w:t>的工具、方法猎捕有重要生态、科学、社会</w:t>
            </w:r>
            <w:r>
              <w:rPr>
                <w:spacing w:val="12"/>
              </w:rPr>
              <w:t>价值的陆生</w:t>
            </w:r>
            <w:r>
              <w:rPr/>
              <w:t xml:space="preserve">  </w:t>
            </w:r>
            <w:r>
              <w:rPr>
                <w:spacing w:val="8"/>
              </w:rPr>
              <w:t>野生动物或者地方重点保护野生动物。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/>
              <w:spacing w:before="65" w:line="252" w:lineRule="auto"/>
              <w:rPr/>
            </w:pPr>
            <w:r>
              <w:rPr>
                <w:spacing w:val="10"/>
              </w:rPr>
              <w:t>第五十条  违反本法第三十一条第二款规定，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以食用为</w:t>
            </w:r>
            <w:r>
              <w:rPr/>
              <w:t xml:space="preserve"> </w:t>
            </w:r>
            <w:r>
              <w:rPr>
                <w:spacing w:val="13"/>
              </w:rPr>
              <w:t>目的猎捕、交易、运输在野外环境自然生长</w:t>
            </w:r>
            <w:r>
              <w:rPr>
                <w:spacing w:val="12"/>
              </w:rPr>
              <w:t>繁殖的国家</w:t>
            </w:r>
            <w:r>
              <w:rPr/>
              <w:t xml:space="preserve"> </w:t>
            </w:r>
            <w:r>
              <w:rPr>
                <w:spacing w:val="13"/>
              </w:rPr>
              <w:t>重点保护野生动物或者有重要生态、科学、</w:t>
            </w:r>
            <w:r>
              <w:rPr>
                <w:spacing w:val="12"/>
              </w:rPr>
              <w:t>社会价值的</w:t>
            </w:r>
            <w:r>
              <w:rPr/>
              <w:t xml:space="preserve"> </w:t>
            </w:r>
            <w:r>
              <w:rPr>
                <w:spacing w:val="13"/>
              </w:rPr>
              <w:t>陆生野生动物的，依照本法第四十八条、第</w:t>
            </w:r>
            <w:r>
              <w:rPr>
                <w:spacing w:val="12"/>
              </w:rPr>
              <w:t>四十九条、</w:t>
            </w:r>
            <w:r>
              <w:rPr/>
              <w:t xml:space="preserve"> </w:t>
            </w:r>
            <w:r>
              <w:rPr>
                <w:spacing w:val="8"/>
              </w:rPr>
              <w:t>第五十二条的规定从重处罚。</w:t>
            </w:r>
          </w:p>
        </w:tc>
        <w:tc>
          <w:tcPr>
            <w:tcW w:w="1500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4" w:hanging="4"/>
              <w:spacing w:before="65" w:line="244" w:lineRule="auto"/>
              <w:rPr/>
            </w:pPr>
            <w:r>
              <w:rPr>
                <w:spacing w:val="6"/>
              </w:rPr>
              <w:t>猎获物价值不足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元的，或者</w:t>
            </w:r>
            <w:r>
              <w:rPr/>
              <w:t xml:space="preserve"> </w:t>
            </w:r>
            <w:r>
              <w:rPr>
                <w:spacing w:val="8"/>
              </w:rPr>
              <w:t>没有猎获物，初次违法的</w:t>
            </w:r>
          </w:p>
        </w:tc>
        <w:tc>
          <w:tcPr>
            <w:tcW w:w="7353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4" w:firstLine="1"/>
              <w:spacing w:before="65" w:line="249" w:lineRule="auto"/>
              <w:jc w:val="both"/>
              <w:rPr/>
            </w:pPr>
            <w:r>
              <w:rPr>
                <w:spacing w:val="9"/>
              </w:rPr>
              <w:t>按照职责分工没收猎获物、猎捕工具和违法所得，吊销特许猎捕证，并处捕获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物价值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倍以下的罚款；没有猎获物的，并处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5"/>
              </w:rPr>
              <w:t>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</w:t>
            </w:r>
            <w:r>
              <w:rPr/>
              <w:t xml:space="preserve"> </w:t>
            </w:r>
            <w:r>
              <w:rPr>
                <w:spacing w:val="5"/>
              </w:rPr>
              <w:t>下的罚款。</w:t>
            </w:r>
          </w:p>
        </w:tc>
      </w:tr>
      <w:tr>
        <w:trPr>
          <w:trHeight w:val="204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3" w:hanging="1"/>
              <w:spacing w:before="65" w:line="248" w:lineRule="auto"/>
              <w:jc w:val="both"/>
              <w:rPr/>
            </w:pPr>
            <w:r>
              <w:rPr>
                <w:spacing w:val="6"/>
              </w:rPr>
              <w:t>猎获物价值在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元以上不足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/>
              <w:t xml:space="preserve"> </w:t>
            </w:r>
            <w:r>
              <w:rPr>
                <w:spacing w:val="2"/>
              </w:rPr>
              <w:t>万元的，或者没有猎获物，二次违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法且不属于从重情形的</w:t>
            </w:r>
          </w:p>
        </w:tc>
        <w:tc>
          <w:tcPr>
            <w:tcW w:w="7353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4" w:firstLine="1"/>
              <w:spacing w:before="65" w:line="249" w:lineRule="auto"/>
              <w:jc w:val="both"/>
              <w:rPr/>
            </w:pPr>
            <w:r>
              <w:rPr>
                <w:spacing w:val="9"/>
              </w:rPr>
              <w:t>按照职责分工没收猎获物、猎捕工具和违法所得，吊销特许猎捕证，并处捕获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物价值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倍以下的罚款；没有猎获物的，并处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元</w:t>
            </w:r>
            <w:r>
              <w:rPr>
                <w:spacing w:val="7"/>
              </w:rPr>
              <w:t>以上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1.4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6"/>
              </w:rPr>
              <w:t>以下的罚款。</w:t>
            </w:r>
          </w:p>
        </w:tc>
      </w:tr>
      <w:tr>
        <w:trPr>
          <w:trHeight w:val="2349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2"/>
              <w:spacing w:before="65" w:line="249" w:lineRule="auto"/>
              <w:jc w:val="both"/>
              <w:rPr/>
            </w:pPr>
            <w:r>
              <w:rPr>
                <w:spacing w:val="-1"/>
              </w:rPr>
              <w:t>猎获物价值在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万元以上的，或者</w:t>
            </w:r>
            <w:r>
              <w:rPr/>
              <w:t xml:space="preserve"> </w:t>
            </w:r>
            <w:r>
              <w:rPr>
                <w:spacing w:val="2"/>
              </w:rPr>
              <w:t>没有猎获物，三次以上违法的；或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者以食用为目的违反该条款的</w:t>
            </w:r>
          </w:p>
        </w:tc>
        <w:tc>
          <w:tcPr>
            <w:tcW w:w="735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4" w:firstLine="1"/>
              <w:spacing w:before="65" w:line="250" w:lineRule="auto"/>
              <w:jc w:val="both"/>
              <w:rPr/>
            </w:pPr>
            <w:r>
              <w:rPr>
                <w:spacing w:val="9"/>
              </w:rPr>
              <w:t>按照职责分工没收猎获物、猎捕工具和违法所得，吊销特许猎捕证，并处捕获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物价值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倍以下的罚款；没有猎获物的，并处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1.4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6"/>
              </w:rPr>
              <w:t>以下的罚款。</w:t>
            </w:r>
          </w:p>
        </w:tc>
      </w:tr>
      <w:tr>
        <w:trPr>
          <w:trHeight w:val="204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未取得人工繁育许可证繁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育国家重点保护水生野生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动物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依法调出国家重点保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护野生动物名录的水生野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生动物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5"/>
              <w:spacing w:before="65" w:line="254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《中华人民共和国野生动物保护法》第五十一条第一款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违反本法第二十五条第二款规定，未取得人</w:t>
            </w:r>
            <w:r>
              <w:rPr>
                <w:spacing w:val="12"/>
              </w:rPr>
              <w:t>工繁育许可</w:t>
            </w:r>
            <w:r>
              <w:rPr/>
              <w:t xml:space="preserve"> </w:t>
            </w:r>
            <w:r>
              <w:rPr>
                <w:spacing w:val="13"/>
              </w:rPr>
              <w:t>证，繁育国家重点保护野生动物或者依照本</w:t>
            </w:r>
            <w:r>
              <w:rPr>
                <w:spacing w:val="12"/>
              </w:rPr>
              <w:t>法第二十九</w:t>
            </w:r>
            <w:r>
              <w:rPr/>
              <w:t xml:space="preserve"> </w:t>
            </w:r>
            <w:r>
              <w:rPr>
                <w:spacing w:val="13"/>
              </w:rPr>
              <w:t>条第二款规定调出国家重点保护野生动物名</w:t>
            </w:r>
            <w:r>
              <w:rPr>
                <w:spacing w:val="12"/>
              </w:rPr>
              <w:t>录的野生动</w:t>
            </w:r>
            <w:r>
              <w:rPr/>
              <w:t xml:space="preserve"> </w:t>
            </w:r>
            <w:r>
              <w:rPr>
                <w:spacing w:val="11"/>
              </w:rPr>
              <w:t>物的，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由县级以上人民政府野生动物保护主管部门没收</w:t>
            </w:r>
            <w:r>
              <w:rPr/>
              <w:t xml:space="preserve"> </w:t>
            </w:r>
            <w:r>
              <w:rPr>
                <w:spacing w:val="13"/>
              </w:rPr>
              <w:t>野生动物及其制品，并处野生动物及其制品</w:t>
            </w:r>
            <w:r>
              <w:rPr>
                <w:spacing w:val="12"/>
              </w:rPr>
              <w:t>价值一倍以</w:t>
            </w:r>
            <w:r>
              <w:rPr/>
              <w:t xml:space="preserve"> </w:t>
            </w:r>
            <w:r>
              <w:rPr>
                <w:spacing w:val="7"/>
              </w:rPr>
              <w:t>上十倍以下罚款。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0" w:firstLine="16"/>
              <w:spacing w:before="65" w:line="255" w:lineRule="auto"/>
              <w:jc w:val="both"/>
              <w:rPr/>
            </w:pPr>
            <w:r>
              <w:rPr>
                <w:spacing w:val="12"/>
              </w:rPr>
              <w:t>附：第二十九条第二款对本法第十条规定的国家重点保</w:t>
            </w:r>
            <w:r>
              <w:rPr>
                <w:spacing w:val="3"/>
              </w:rPr>
              <w:t xml:space="preserve"> </w:t>
            </w:r>
            <w:r>
              <w:rPr>
                <w:spacing w:val="13"/>
              </w:rPr>
              <w:t>护野生动物名录和有重要生态、科学、社会</w:t>
            </w:r>
            <w:r>
              <w:rPr>
                <w:spacing w:val="12"/>
              </w:rPr>
              <w:t>价值的陆生</w:t>
            </w:r>
            <w:r>
              <w:rPr/>
              <w:t xml:space="preserve"> </w:t>
            </w:r>
            <w:r>
              <w:rPr>
                <w:spacing w:val="6"/>
              </w:rPr>
              <w:t>野生动物名录进行调整时，根据有关野外种群保护情况，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可以对前款规定的有关人工繁育技术成熟稳</w:t>
            </w:r>
            <w:r>
              <w:rPr>
                <w:spacing w:val="12"/>
              </w:rPr>
              <w:t>定野生动物</w:t>
            </w:r>
            <w:r>
              <w:rPr/>
              <w:t xml:space="preserve"> </w:t>
            </w:r>
            <w:r>
              <w:rPr>
                <w:spacing w:val="13"/>
              </w:rPr>
              <w:t>的人工种群，不再列入国家重点保护野生动</w:t>
            </w:r>
            <w:r>
              <w:rPr>
                <w:spacing w:val="12"/>
              </w:rPr>
              <w:t>物名录和有</w:t>
            </w:r>
            <w:r>
              <w:rPr/>
              <w:t xml:space="preserve"> </w:t>
            </w:r>
            <w:r>
              <w:rPr>
                <w:spacing w:val="13"/>
              </w:rPr>
              <w:t>重要生态、科学、社会价值的陆生野生动物</w:t>
            </w:r>
            <w:r>
              <w:rPr>
                <w:spacing w:val="12"/>
              </w:rPr>
              <w:t>名录，实行</w:t>
            </w:r>
            <w:r>
              <w:rPr/>
              <w:t xml:space="preserve"> </w:t>
            </w:r>
            <w:r>
              <w:rPr>
                <w:spacing w:val="13"/>
              </w:rPr>
              <w:t>与野外种群不同的管理措施，但应当依照本</w:t>
            </w:r>
            <w:r>
              <w:rPr>
                <w:spacing w:val="12"/>
              </w:rPr>
              <w:t>法第二十五</w:t>
            </w:r>
            <w:r>
              <w:rPr/>
              <w:t xml:space="preserve"> </w:t>
            </w:r>
            <w:r>
              <w:rPr>
                <w:spacing w:val="13"/>
              </w:rPr>
              <w:t>条第二款、第三款和本条第一款的规定取得</w:t>
            </w:r>
            <w:r>
              <w:rPr>
                <w:spacing w:val="12"/>
              </w:rPr>
              <w:t>人工繁育许</w:t>
            </w:r>
            <w:r>
              <w:rPr/>
              <w:t xml:space="preserve"> </w:t>
            </w:r>
            <w:r>
              <w:rPr>
                <w:spacing w:val="8"/>
              </w:rPr>
              <w:t>可证或者备案和专用标识。</w:t>
            </w:r>
          </w:p>
        </w:tc>
        <w:tc>
          <w:tcPr>
            <w:tcW w:w="1500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2" w:line="229" w:lineRule="auto"/>
              <w:rPr/>
            </w:pPr>
            <w:r>
              <w:rPr>
                <w:spacing w:val="-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06" w:hanging="3"/>
              <w:spacing w:before="65" w:line="243" w:lineRule="auto"/>
              <w:rPr/>
            </w:pPr>
            <w:r>
              <w:rPr>
                <w:spacing w:val="8"/>
              </w:rPr>
              <w:t>没收水生野生动物及其制品，并处水生野生动物及其制</w:t>
            </w:r>
            <w:r>
              <w:rPr>
                <w:spacing w:val="7"/>
              </w:rPr>
              <w:t>品价值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41"/>
              </w:rPr>
              <w:t xml:space="preserve"> </w:t>
            </w:r>
            <w:r>
              <w:rPr>
                <w:spacing w:val="7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下的罚款。</w:t>
            </w:r>
          </w:p>
        </w:tc>
      </w:tr>
      <w:tr>
        <w:trPr>
          <w:trHeight w:val="204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5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06" w:hanging="3"/>
              <w:spacing w:before="65" w:line="245" w:lineRule="auto"/>
              <w:rPr/>
            </w:pPr>
            <w:r>
              <w:rPr>
                <w:spacing w:val="8"/>
              </w:rPr>
              <w:t>没收水生野生动物及其制品，并处水生野生动物及其制品价值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下的罚款。</w:t>
            </w:r>
          </w:p>
        </w:tc>
      </w:tr>
      <w:tr>
        <w:trPr>
          <w:trHeight w:val="2048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5" w:lineRule="auto"/>
              <w:rPr/>
            </w:pPr>
            <w:r>
              <w:rPr>
                <w:spacing w:val="18"/>
              </w:rPr>
              <w:t>水生野生动物及其制品价值在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7" w:right="106" w:hanging="20"/>
              <w:spacing w:before="65" w:line="245" w:lineRule="auto"/>
              <w:rPr/>
            </w:pPr>
            <w:r>
              <w:rPr>
                <w:spacing w:val="10"/>
              </w:rPr>
              <w:t>没收水生野生动物及其制品，并处水生野生动物及其制品价值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倍</w:t>
            </w:r>
            <w:r>
              <w:rPr/>
              <w:t xml:space="preserve"> </w:t>
            </w:r>
            <w:r>
              <w:rPr>
                <w:spacing w:val="2"/>
              </w:rPr>
              <w:t>以下的罚款。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357" w:bottom="1483" w:left="1370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11" w:type="dxa"/>
        <w:tblInd w:w="1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11"/>
        <w:gridCol w:w="2649"/>
        <w:gridCol w:w="5333"/>
        <w:gridCol w:w="1500"/>
        <w:gridCol w:w="3265"/>
        <w:gridCol w:w="7353"/>
      </w:tblGrid>
      <w:tr>
        <w:trPr>
          <w:trHeight w:val="690" w:hRule="atLeast"/>
        </w:trPr>
        <w:tc>
          <w:tcPr>
            <w:tcW w:w="911" w:type="dxa"/>
            <w:vAlign w:val="top"/>
          </w:tcPr>
          <w:p>
            <w:pPr>
              <w:ind w:left="222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9" w:type="dxa"/>
            <w:vAlign w:val="top"/>
          </w:tcPr>
          <w:p>
            <w:pPr>
              <w:ind w:left="850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3" w:type="dxa"/>
            <w:vAlign w:val="top"/>
          </w:tcPr>
          <w:p>
            <w:pPr>
              <w:ind w:left="2191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0" w:type="dxa"/>
            <w:vAlign w:val="top"/>
          </w:tcPr>
          <w:p>
            <w:pPr>
              <w:ind w:left="278"/>
              <w:spacing w:before="22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65" w:type="dxa"/>
            <w:vAlign w:val="top"/>
          </w:tcPr>
          <w:p>
            <w:pPr>
              <w:ind w:left="1163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3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594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0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ind w:left="110" w:right="105"/>
              <w:spacing w:before="37" w:line="24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未经批准出售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购买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利用国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家重点保护水生野生动物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及其制品；未依法取得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使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用专用标识出售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购买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利用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国家重点保护水生野生动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物及其制品；未依法取得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使用专用标识出售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购买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利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用依法调出国家重点保护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野生动物名录的水生野生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动物及其制品；未持有或者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附有许可证、批准文件的副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本或者专用标识运输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携带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寄递国家重点保护水生野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生动物及其制品出县境；未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持有或者附有许可证、批准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文件的副本或者专用标识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运输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携带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寄递依法调出国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家重点保护野生动物名录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的水生野生动物及其制品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出县境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6"/>
              <w:spacing w:before="65" w:line="239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《中华人民共和国野生动物保护法》第五十二条第一款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违反本法第二十八条第一款和第二款、第二十</w:t>
            </w:r>
            <w:r>
              <w:rPr>
                <w:spacing w:val="12"/>
              </w:rPr>
              <w:t>九条第一</w:t>
            </w:r>
            <w:r>
              <w:rPr/>
              <w:t xml:space="preserve"> </w:t>
            </w:r>
            <w:r>
              <w:rPr>
                <w:spacing w:val="13"/>
              </w:rPr>
              <w:t>款、第三十四条第一款规定，未经批准、未取</w:t>
            </w:r>
            <w:r>
              <w:rPr>
                <w:spacing w:val="12"/>
              </w:rPr>
              <w:t>得或者未</w:t>
            </w:r>
            <w:r>
              <w:rPr/>
              <w:t xml:space="preserve"> </w:t>
            </w:r>
            <w:r>
              <w:rPr>
                <w:spacing w:val="13"/>
              </w:rPr>
              <w:t>按照规定使用专用标识，或者未持有、未附有</w:t>
            </w:r>
            <w:r>
              <w:rPr>
                <w:spacing w:val="12"/>
              </w:rPr>
              <w:t>人工繁育</w:t>
            </w:r>
            <w:r>
              <w:rPr/>
              <w:t xml:space="preserve"> </w:t>
            </w:r>
            <w:r>
              <w:rPr>
                <w:spacing w:val="13"/>
              </w:rPr>
              <w:t>许可证、批准文件的副本或者专用标识出售、</w:t>
            </w:r>
            <w:r>
              <w:rPr>
                <w:spacing w:val="12"/>
              </w:rPr>
              <w:t>购买、利</w:t>
            </w:r>
            <w:r>
              <w:rPr/>
              <w:t xml:space="preserve"> </w:t>
            </w:r>
            <w:r>
              <w:rPr>
                <w:spacing w:val="13"/>
              </w:rPr>
              <w:t>用、运输、携带、寄递国家重点保护野生动物</w:t>
            </w:r>
            <w:r>
              <w:rPr>
                <w:spacing w:val="12"/>
              </w:rPr>
              <w:t>及其制品</w:t>
            </w:r>
            <w:r>
              <w:rPr/>
              <w:t xml:space="preserve"> </w:t>
            </w:r>
            <w:r>
              <w:rPr>
                <w:spacing w:val="13"/>
              </w:rPr>
              <w:t>或者依照本法第二十九条第二款规定调出国家</w:t>
            </w:r>
            <w:r>
              <w:rPr>
                <w:spacing w:val="12"/>
              </w:rPr>
              <w:t>重点保护</w:t>
            </w:r>
            <w:r>
              <w:rPr/>
              <w:t xml:space="preserve"> </w:t>
            </w:r>
            <w:r>
              <w:rPr>
                <w:spacing w:val="11"/>
              </w:rPr>
              <w:t>野生动物名录的野生动物及其制品的，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由县级以上人民</w:t>
            </w:r>
            <w:r>
              <w:rPr/>
              <w:t xml:space="preserve"> </w:t>
            </w:r>
            <w:r>
              <w:rPr>
                <w:spacing w:val="13"/>
              </w:rPr>
              <w:t>政府野生动物保护主管部门和市场监督管理部</w:t>
            </w:r>
            <w:r>
              <w:rPr>
                <w:spacing w:val="12"/>
              </w:rPr>
              <w:t>门按照职</w:t>
            </w:r>
            <w:r>
              <w:rPr/>
              <w:t xml:space="preserve"> </w:t>
            </w:r>
            <w:r>
              <w:rPr>
                <w:spacing w:val="13"/>
              </w:rPr>
              <w:t>责分工没收野生动物及其制品和违法所得，责</w:t>
            </w:r>
            <w:r>
              <w:rPr>
                <w:spacing w:val="12"/>
              </w:rPr>
              <w:t>令关闭违</w:t>
            </w:r>
            <w:r>
              <w:rPr/>
              <w:t xml:space="preserve"> </w:t>
            </w:r>
            <w:r>
              <w:rPr>
                <w:spacing w:val="13"/>
              </w:rPr>
              <w:t>法经营场所，并处野生动物及其制品价值二倍</w:t>
            </w:r>
            <w:r>
              <w:rPr>
                <w:spacing w:val="12"/>
              </w:rPr>
              <w:t>以上二十</w:t>
            </w:r>
            <w:r>
              <w:rPr/>
              <w:t xml:space="preserve"> </w:t>
            </w:r>
            <w:r>
              <w:rPr>
                <w:spacing w:val="11"/>
              </w:rPr>
              <w:t>倍以下罚款；情节严重的，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吊销人工繁育许可证、撤销</w:t>
            </w:r>
            <w:r>
              <w:rPr/>
              <w:t xml:space="preserve"> </w:t>
            </w:r>
            <w:r>
              <w:rPr>
                <w:spacing w:val="13"/>
              </w:rPr>
              <w:t>批准文件、收回专用标识；构成犯罪的，依法</w:t>
            </w:r>
            <w:r>
              <w:rPr>
                <w:spacing w:val="12"/>
              </w:rPr>
              <w:t>追究刑事</w:t>
            </w:r>
            <w:r>
              <w:rPr/>
              <w:t xml:space="preserve"> </w:t>
            </w:r>
            <w:r>
              <w:rPr>
                <w:spacing w:val="3"/>
              </w:rPr>
              <w:t>责任。</w:t>
            </w:r>
          </w:p>
        </w:tc>
        <w:tc>
          <w:tcPr>
            <w:tcW w:w="1500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2" w:line="229" w:lineRule="auto"/>
              <w:rPr/>
            </w:pPr>
            <w:r>
              <w:rPr>
                <w:spacing w:val="-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2"/>
              <w:spacing w:before="65" w:line="249" w:lineRule="auto"/>
              <w:jc w:val="both"/>
              <w:rPr/>
            </w:pPr>
            <w:r>
              <w:rPr>
                <w:spacing w:val="9"/>
              </w:rPr>
              <w:t>按照职责分工没收水生野生动物及其制品和违法所得，并处水生野生动物及其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制品价值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倍以下的罚款；情节严重的，吊销人工繁育许可证、撤销</w:t>
            </w:r>
            <w:r>
              <w:rPr/>
              <w:t xml:space="preserve"> </w:t>
            </w:r>
            <w:r>
              <w:rPr>
                <w:spacing w:val="8"/>
              </w:rPr>
              <w:t>批准文件、收回专用标识。</w:t>
            </w:r>
          </w:p>
        </w:tc>
      </w:tr>
      <w:tr>
        <w:trPr>
          <w:trHeight w:val="17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3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/>
              <w:spacing w:before="65" w:line="249" w:lineRule="auto"/>
              <w:jc w:val="both"/>
              <w:rPr/>
            </w:pPr>
            <w:r>
              <w:rPr>
                <w:spacing w:val="9"/>
              </w:rPr>
              <w:t>按照职责分工没收水生野生动物及其制品和违法所得，并处水生野生动物及其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制品价值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14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倍以下的罚款；情节严重的，</w:t>
            </w:r>
            <w:r>
              <w:rPr>
                <w:spacing w:val="-57"/>
              </w:rPr>
              <w:t xml:space="preserve"> </w:t>
            </w:r>
            <w:r>
              <w:rPr>
                <w:spacing w:val="9"/>
              </w:rPr>
              <w:t>吊销人工繁育许可证、撤</w:t>
            </w:r>
            <w:r>
              <w:rPr/>
              <w:t xml:space="preserve"> </w:t>
            </w:r>
            <w:r>
              <w:rPr>
                <w:spacing w:val="8"/>
              </w:rPr>
              <w:t>销批准文件、收回专用标识。</w:t>
            </w:r>
          </w:p>
        </w:tc>
      </w:tr>
      <w:tr>
        <w:trPr>
          <w:trHeight w:val="1895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6" w:line="245" w:lineRule="auto"/>
              <w:rPr/>
            </w:pPr>
            <w:r>
              <w:rPr>
                <w:spacing w:val="18"/>
              </w:rPr>
              <w:t>水生野生动物及其制品价值在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9"/>
              <w:spacing w:before="65" w:line="248" w:lineRule="auto"/>
              <w:rPr/>
            </w:pPr>
            <w:r>
              <w:rPr>
                <w:spacing w:val="9"/>
              </w:rPr>
              <w:t>按照职责分工没收水生野生动物及其制品和违法所得，并处水生野生动物及其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制品价值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倍以下的罚款；</w:t>
            </w:r>
            <w:r>
              <w:rPr>
                <w:spacing w:val="-56"/>
              </w:rPr>
              <w:t xml:space="preserve"> </w:t>
            </w:r>
            <w:r>
              <w:rPr>
                <w:spacing w:val="6"/>
              </w:rPr>
              <w:t>吊销人工繁育许可证、撤销批准文件、</w:t>
            </w:r>
            <w:r>
              <w:rPr/>
              <w:t xml:space="preserve"> </w:t>
            </w:r>
            <w:r>
              <w:rPr>
                <w:spacing w:val="6"/>
              </w:rPr>
              <w:t>收回专用标识。</w:t>
            </w:r>
          </w:p>
        </w:tc>
      </w:tr>
      <w:tr>
        <w:trPr>
          <w:trHeight w:val="2331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5"/>
              <w:spacing w:before="65" w:line="237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未持有合法来源证明或者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专用标识出售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利用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0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运输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0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携带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寄递地方重点保护水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生野生动物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6"/>
              <w:spacing w:before="65" w:line="239" w:lineRule="auto"/>
              <w:rPr/>
            </w:pPr>
            <w:r>
              <w:rPr>
                <w:spacing w:val="12"/>
              </w:rPr>
              <w:t>《中华人民共和国野生动物保护法》第五十二条第二款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违反本法第二十八条第三款、第二十九条第一</w:t>
            </w:r>
            <w:r>
              <w:rPr>
                <w:spacing w:val="12"/>
              </w:rPr>
              <w:t>款、第三</w:t>
            </w:r>
            <w:r>
              <w:rPr/>
              <w:t xml:space="preserve"> </w:t>
            </w:r>
            <w:r>
              <w:rPr>
                <w:spacing w:val="13"/>
              </w:rPr>
              <w:t>十四条第二款规定，未持有合法来源证明或者</w:t>
            </w:r>
            <w:r>
              <w:rPr>
                <w:spacing w:val="12"/>
              </w:rPr>
              <w:t>专用标识</w:t>
            </w:r>
            <w:r>
              <w:rPr/>
              <w:t xml:space="preserve"> </w:t>
            </w:r>
            <w:r>
              <w:rPr>
                <w:spacing w:val="13"/>
              </w:rPr>
              <w:t>出售、利用、运输、携带、寄递有重要生态、</w:t>
            </w:r>
            <w:r>
              <w:rPr>
                <w:spacing w:val="12"/>
              </w:rPr>
              <w:t>科学、社</w:t>
            </w:r>
            <w:r>
              <w:rPr/>
              <w:t xml:space="preserve"> </w:t>
            </w:r>
            <w:r>
              <w:rPr>
                <w:spacing w:val="13"/>
              </w:rPr>
              <w:t>会价值的陆生野生动物、地方重点保护野生动</w:t>
            </w:r>
            <w:r>
              <w:rPr>
                <w:spacing w:val="12"/>
              </w:rPr>
              <w:t>物或者依</w:t>
            </w:r>
            <w:r>
              <w:rPr/>
              <w:t xml:space="preserve"> </w:t>
            </w:r>
            <w:r>
              <w:rPr>
                <w:spacing w:val="13"/>
              </w:rPr>
              <w:t>照本法第二十九条第二款规定调出有重要生态</w:t>
            </w:r>
            <w:r>
              <w:rPr>
                <w:spacing w:val="12"/>
              </w:rPr>
              <w:t>、科学、</w:t>
            </w:r>
            <w:r>
              <w:rPr/>
              <w:t xml:space="preserve"> </w:t>
            </w:r>
            <w:r>
              <w:rPr>
                <w:spacing w:val="13"/>
              </w:rPr>
              <w:t>社会价值的陆生野生动物名录的野生动物及其</w:t>
            </w:r>
            <w:r>
              <w:rPr>
                <w:spacing w:val="12"/>
              </w:rPr>
              <w:t>制品的，</w:t>
            </w:r>
            <w:r>
              <w:rPr/>
              <w:t xml:space="preserve"> </w:t>
            </w:r>
            <w:r>
              <w:rPr>
                <w:spacing w:val="13"/>
              </w:rPr>
              <w:t>由县级以上地方人民政府野生动物保护主管部</w:t>
            </w:r>
            <w:r>
              <w:rPr>
                <w:spacing w:val="12"/>
              </w:rPr>
              <w:t>门和市场</w:t>
            </w:r>
            <w:r>
              <w:rPr/>
              <w:t xml:space="preserve"> </w:t>
            </w:r>
            <w:r>
              <w:rPr>
                <w:spacing w:val="13"/>
              </w:rPr>
              <w:t>监督管理部门按照职责分工没收野生动物，并</w:t>
            </w:r>
            <w:r>
              <w:rPr>
                <w:spacing w:val="12"/>
              </w:rPr>
              <w:t>处野生动</w:t>
            </w:r>
            <w:r>
              <w:rPr/>
              <w:t xml:space="preserve"> </w:t>
            </w:r>
            <w:r>
              <w:rPr>
                <w:spacing w:val="13"/>
              </w:rPr>
              <w:t>物价值一倍以上十倍以下罚款；构成犯罪的，</w:t>
            </w:r>
            <w:r>
              <w:rPr>
                <w:spacing w:val="12"/>
              </w:rPr>
              <w:t>依法追究</w:t>
            </w:r>
            <w:r>
              <w:rPr/>
              <w:t xml:space="preserve"> </w:t>
            </w:r>
            <w:r>
              <w:rPr>
                <w:spacing w:val="6"/>
              </w:rPr>
              <w:t>刑事责任。</w:t>
            </w:r>
          </w:p>
          <w:p>
            <w:pPr>
              <w:pStyle w:val="TableText"/>
              <w:ind w:left="118"/>
              <w:spacing w:before="12" w:line="228" w:lineRule="auto"/>
              <w:rPr/>
            </w:pPr>
            <w:r>
              <w:rPr>
                <w:spacing w:val="8"/>
              </w:rPr>
              <w:t>《四川省〈中华人民共和国野生动物保护法〉</w:t>
            </w:r>
          </w:p>
          <w:p>
            <w:pPr>
              <w:pStyle w:val="TableText"/>
              <w:ind w:left="112" w:right="106" w:firstLine="5"/>
              <w:spacing w:before="13" w:line="238" w:lineRule="auto"/>
              <w:rPr/>
            </w:pPr>
            <w:r>
              <w:rPr>
                <w:spacing w:val="12"/>
              </w:rPr>
              <w:t>实施办法》第四十一条  违反本实施办法第二十八条第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一款、第二款规定，无合法来源证明或者专</w:t>
            </w:r>
            <w:r>
              <w:rPr>
                <w:spacing w:val="12"/>
              </w:rPr>
              <w:t>用标识的，</w:t>
            </w:r>
            <w:r>
              <w:rPr/>
              <w:t xml:space="preserve"> </w:t>
            </w:r>
            <w:r>
              <w:rPr>
                <w:spacing w:val="13"/>
              </w:rPr>
              <w:t>由县级以上地方人民政府野生动物保护主管</w:t>
            </w:r>
            <w:r>
              <w:rPr>
                <w:spacing w:val="12"/>
              </w:rPr>
              <w:t>部门和市场</w:t>
            </w:r>
            <w:r>
              <w:rPr/>
              <w:t xml:space="preserve"> </w:t>
            </w:r>
            <w:r>
              <w:rPr>
                <w:spacing w:val="13"/>
              </w:rPr>
              <w:t>监督管理部门按照职责分工没收野生动物，</w:t>
            </w:r>
            <w:r>
              <w:rPr>
                <w:spacing w:val="12"/>
              </w:rPr>
              <w:t>并处野生动</w:t>
            </w:r>
            <w:r>
              <w:rPr/>
              <w:t xml:space="preserve"> </w:t>
            </w:r>
            <w:r>
              <w:rPr>
                <w:spacing w:val="13"/>
              </w:rPr>
              <w:t>物价值二倍以上十倍以下罚款；构成犯罪的</w:t>
            </w:r>
            <w:r>
              <w:rPr>
                <w:spacing w:val="12"/>
              </w:rPr>
              <w:t>，依法追究</w:t>
            </w:r>
            <w:r>
              <w:rPr/>
              <w:t xml:space="preserve"> </w:t>
            </w:r>
            <w:r>
              <w:rPr>
                <w:spacing w:val="5"/>
              </w:rPr>
              <w:t>刑事责任。</w:t>
            </w:r>
          </w:p>
          <w:p>
            <w:pPr>
              <w:pStyle w:val="TableText"/>
              <w:ind w:left="112" w:right="106" w:firstLine="17"/>
              <w:spacing w:before="14" w:line="237" w:lineRule="auto"/>
              <w:rPr/>
            </w:pPr>
            <w:r>
              <w:rPr>
                <w:spacing w:val="11"/>
              </w:rPr>
              <w:t>附：第二十八条  出售、利用省重点保护野生动物及其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13"/>
              </w:rPr>
              <w:t>制品，或者依照本实施办法第二十七条第二款</w:t>
            </w:r>
            <w:r>
              <w:rPr>
                <w:spacing w:val="12"/>
              </w:rPr>
              <w:t>调出省重</w:t>
            </w:r>
            <w:r>
              <w:rPr/>
              <w:t xml:space="preserve"> </w:t>
            </w:r>
            <w:r>
              <w:rPr>
                <w:spacing w:val="13"/>
              </w:rPr>
              <w:t>点保护野生动物名录的野生动物及其制品的，</w:t>
            </w:r>
            <w:r>
              <w:rPr>
                <w:spacing w:val="12"/>
              </w:rPr>
              <w:t>应当提供</w:t>
            </w:r>
            <w:r>
              <w:rPr/>
              <w:t xml:space="preserve"> </w:t>
            </w:r>
            <w:r>
              <w:rPr>
                <w:spacing w:val="9"/>
              </w:rPr>
              <w:t>狩猎、人工繁育、进出口、专用标识等合法来源证明。</w:t>
            </w:r>
          </w:p>
          <w:p>
            <w:pPr>
              <w:pStyle w:val="TableText"/>
              <w:ind w:left="112" w:right="35"/>
              <w:spacing w:before="13" w:line="237" w:lineRule="auto"/>
              <w:rPr/>
            </w:pPr>
            <w:r>
              <w:rPr>
                <w:spacing w:val="13"/>
              </w:rPr>
              <w:t>运输、携带、寄递省重点保护野生动物及其</w:t>
            </w:r>
            <w:r>
              <w:rPr>
                <w:spacing w:val="12"/>
              </w:rPr>
              <w:t>制品，或者</w:t>
            </w:r>
            <w:r>
              <w:rPr/>
              <w:t xml:space="preserve"> </w:t>
            </w:r>
            <w:r>
              <w:rPr>
                <w:spacing w:val="12"/>
              </w:rPr>
              <w:t>依照本实施办法第二十七条第二款调出省重点保护野生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动物名录的野生动物及其制品出县境的，应当持有狩猎、</w:t>
            </w:r>
            <w:r>
              <w:rPr>
                <w:spacing w:val="2"/>
              </w:rPr>
              <w:t xml:space="preserve"> </w:t>
            </w:r>
            <w:r>
              <w:rPr>
                <w:spacing w:val="12"/>
              </w:rPr>
              <w:t>人工繁育、进出口等合法来源证明或者专用标识，并按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照国家有关动物防疫的规定附有检疫证明。</w:t>
            </w:r>
          </w:p>
        </w:tc>
        <w:tc>
          <w:tcPr>
            <w:tcW w:w="150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5" w:line="229" w:lineRule="auto"/>
              <w:rPr/>
            </w:pPr>
            <w:r>
              <w:rPr>
                <w:spacing w:val="-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2"/>
              <w:spacing w:before="65" w:line="248" w:lineRule="auto"/>
              <w:jc w:val="both"/>
              <w:rPr/>
            </w:pPr>
            <w:r>
              <w:rPr>
                <w:spacing w:val="9"/>
              </w:rPr>
              <w:t>按照职责分工没收水生野生动物及其制品和违法所得，并处水生野生动物及其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制品价值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倍以下的罚款；情节严重的，吊销人工繁育</w:t>
            </w:r>
            <w:r>
              <w:rPr>
                <w:spacing w:val="7"/>
              </w:rPr>
              <w:t>许可证、撤销</w:t>
            </w:r>
            <w:r>
              <w:rPr/>
              <w:t xml:space="preserve"> </w:t>
            </w:r>
            <w:r>
              <w:rPr>
                <w:spacing w:val="8"/>
              </w:rPr>
              <w:t>批准文件、收回专用标识。</w:t>
            </w:r>
          </w:p>
        </w:tc>
      </w:tr>
      <w:tr>
        <w:trPr>
          <w:trHeight w:val="3039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5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2"/>
              <w:spacing w:before="65" w:line="248" w:lineRule="auto"/>
              <w:jc w:val="both"/>
              <w:rPr/>
            </w:pPr>
            <w:r>
              <w:rPr>
                <w:spacing w:val="9"/>
              </w:rPr>
              <w:t>按照职责分工没收水生野生动物及其制品和违法所得，并处水生野生动物及其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制品价值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倍以下的罚款；情节严重的，吊销人工繁育许可证、撤销</w:t>
            </w:r>
            <w:r>
              <w:rPr/>
              <w:t xml:space="preserve"> </w:t>
            </w:r>
            <w:r>
              <w:rPr>
                <w:spacing w:val="8"/>
              </w:rPr>
              <w:t>批准文件、收回专用标识。</w:t>
            </w:r>
          </w:p>
        </w:tc>
      </w:tr>
      <w:tr>
        <w:trPr>
          <w:trHeight w:val="2354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3" w:lineRule="auto"/>
              <w:rPr/>
            </w:pPr>
            <w:r>
              <w:rPr>
                <w:spacing w:val="18"/>
              </w:rPr>
              <w:t>水生野生动物及其制品价值在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9"/>
              <w:spacing w:before="65" w:line="249" w:lineRule="auto"/>
              <w:rPr/>
            </w:pPr>
            <w:r>
              <w:rPr>
                <w:spacing w:val="9"/>
              </w:rPr>
              <w:t>按照职责分工没收水生野生动物及其制品和违法所得，并处水生野生动物及其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制品价值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倍以上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倍以下的罚款；</w:t>
            </w:r>
            <w:r>
              <w:rPr>
                <w:spacing w:val="-49"/>
              </w:rPr>
              <w:t xml:space="preserve"> </w:t>
            </w:r>
            <w:r>
              <w:rPr>
                <w:spacing w:val="9"/>
              </w:rPr>
              <w:t>吊销人工</w:t>
            </w:r>
            <w:r>
              <w:rPr>
                <w:spacing w:val="8"/>
              </w:rPr>
              <w:t>繁育许可证、撤销批准文件、</w:t>
            </w:r>
            <w:r>
              <w:rPr/>
              <w:t xml:space="preserve"> </w:t>
            </w:r>
            <w:r>
              <w:rPr>
                <w:spacing w:val="6"/>
              </w:rPr>
              <w:t>收回专用标识。</w:t>
            </w:r>
          </w:p>
        </w:tc>
      </w:tr>
    </w:tbl>
    <w:p>
      <w:pPr>
        <w:spacing w:line="144" w:lineRule="exact"/>
        <w:rPr>
          <w:rFonts w:ascii="Arial"/>
          <w:sz w:val="12"/>
        </w:rPr>
      </w:pPr>
      <w:r/>
    </w:p>
    <w:p>
      <w:pPr>
        <w:spacing w:line="144" w:lineRule="exact"/>
        <w:sectPr>
          <w:footerReference w:type="default" r:id="rId3"/>
          <w:pgSz w:w="23758" w:h="16783"/>
          <w:pgMar w:top="1416" w:right="1370" w:bottom="1483" w:left="1358" w:header="0" w:footer="1203" w:gutter="0"/>
        </w:sectPr>
        <w:rPr>
          <w:rFonts w:ascii="Arial" w:hAnsi="Arial" w:eastAsia="Arial" w:cs="Arial"/>
          <w:sz w:val="12"/>
          <w:szCs w:val="12"/>
        </w:rPr>
      </w:pPr>
    </w:p>
    <w:tbl>
      <w:tblPr>
        <w:tblStyle w:val="TableNormal"/>
        <w:tblW w:w="2101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11"/>
        <w:gridCol w:w="2649"/>
        <w:gridCol w:w="5333"/>
        <w:gridCol w:w="1500"/>
        <w:gridCol w:w="3265"/>
        <w:gridCol w:w="7353"/>
      </w:tblGrid>
      <w:tr>
        <w:trPr>
          <w:trHeight w:val="689" w:hRule="atLeast"/>
        </w:trPr>
        <w:tc>
          <w:tcPr>
            <w:tcW w:w="911" w:type="dxa"/>
            <w:vAlign w:val="top"/>
          </w:tcPr>
          <w:p>
            <w:pPr>
              <w:ind w:left="222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9" w:type="dxa"/>
            <w:vAlign w:val="top"/>
          </w:tcPr>
          <w:p>
            <w:pPr>
              <w:ind w:left="850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3" w:type="dxa"/>
            <w:vAlign w:val="top"/>
          </w:tcPr>
          <w:p>
            <w:pPr>
              <w:ind w:left="2191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0" w:type="dxa"/>
            <w:vAlign w:val="top"/>
          </w:tcPr>
          <w:p>
            <w:pPr>
              <w:ind w:left="278"/>
              <w:spacing w:before="22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65" w:type="dxa"/>
            <w:vAlign w:val="top"/>
          </w:tcPr>
          <w:p>
            <w:pPr>
              <w:ind w:left="1163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3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8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食用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为食用非法购买国家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重点保护的水生野生动物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及其制品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firstLine="6"/>
              <w:spacing w:before="32" w:line="246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《中华人民共和国野生动物保护法》第五十三条第一款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违反本法第三十一条第一款、第四款规定，食</w:t>
            </w:r>
            <w:r>
              <w:rPr>
                <w:spacing w:val="12"/>
              </w:rPr>
              <w:t>用或者为</w:t>
            </w:r>
            <w:r>
              <w:rPr/>
              <w:t xml:space="preserve"> </w:t>
            </w:r>
            <w:r>
              <w:rPr>
                <w:spacing w:val="11"/>
              </w:rPr>
              <w:t>食用非法购买本法规定保护的野生动物及其制品的，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</w:t>
            </w:r>
            <w:r>
              <w:rPr/>
              <w:t xml:space="preserve"> </w:t>
            </w:r>
            <w:r>
              <w:rPr>
                <w:spacing w:val="13"/>
              </w:rPr>
              <w:t>县级以上人民政府野生动物保护主管部门和市</w:t>
            </w:r>
            <w:r>
              <w:rPr>
                <w:spacing w:val="12"/>
              </w:rPr>
              <w:t>场监督管</w:t>
            </w:r>
            <w:r>
              <w:rPr/>
              <w:t xml:space="preserve"> </w:t>
            </w:r>
            <w:r>
              <w:rPr>
                <w:spacing w:val="13"/>
              </w:rPr>
              <w:t>理部门按照职责分工责令停止违法行为，没收</w:t>
            </w:r>
            <w:r>
              <w:rPr>
                <w:spacing w:val="12"/>
              </w:rPr>
              <w:t>野生动物</w:t>
            </w:r>
            <w:r>
              <w:rPr/>
              <w:t xml:space="preserve"> </w:t>
            </w:r>
            <w:r>
              <w:rPr>
                <w:spacing w:val="13"/>
              </w:rPr>
              <w:t>及其制品，并处野生动物及其制品价值二倍以</w:t>
            </w:r>
            <w:r>
              <w:rPr>
                <w:spacing w:val="12"/>
              </w:rPr>
              <w:t>上二十倍</w:t>
            </w:r>
            <w:r>
              <w:rPr/>
              <w:t xml:space="preserve"> </w:t>
            </w:r>
            <w:r>
              <w:rPr>
                <w:spacing w:val="13"/>
              </w:rPr>
              <w:t>以下罚款；食用或者为食用非法购买其他陆生</w:t>
            </w:r>
            <w:r>
              <w:rPr>
                <w:spacing w:val="12"/>
              </w:rPr>
              <w:t>野生动物</w:t>
            </w:r>
            <w:r>
              <w:rPr/>
              <w:t xml:space="preserve"> </w:t>
            </w:r>
            <w:r>
              <w:rPr>
                <w:spacing w:val="13"/>
              </w:rPr>
              <w:t>及其制品的，责令停止违法行为，给予批评教</w:t>
            </w:r>
            <w:r>
              <w:rPr>
                <w:spacing w:val="12"/>
              </w:rPr>
              <w:t>育，没收</w:t>
            </w:r>
            <w:r>
              <w:rPr/>
              <w:t xml:space="preserve"> </w:t>
            </w:r>
            <w:r>
              <w:rPr>
                <w:spacing w:val="13"/>
              </w:rPr>
              <w:t>野生动物及其制品，情节严重的，并处野生动</w:t>
            </w:r>
            <w:r>
              <w:rPr>
                <w:spacing w:val="12"/>
              </w:rPr>
              <w:t>物及其制</w:t>
            </w:r>
            <w:r>
              <w:rPr/>
              <w:t xml:space="preserve"> </w:t>
            </w:r>
            <w:r>
              <w:rPr>
                <w:spacing w:val="13"/>
              </w:rPr>
              <w:t>品价值一倍以上五倍以下罚款；构成犯罪的，</w:t>
            </w:r>
            <w:r>
              <w:rPr>
                <w:spacing w:val="12"/>
              </w:rPr>
              <w:t>依法追究</w:t>
            </w:r>
            <w:r>
              <w:rPr/>
              <w:t xml:space="preserve"> </w:t>
            </w:r>
            <w:r>
              <w:rPr>
                <w:spacing w:val="6"/>
              </w:rPr>
              <w:t>刑事责任。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/>
              <w:spacing w:before="105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5" w:line="229" w:lineRule="auto"/>
              <w:rPr/>
            </w:pPr>
            <w:r>
              <w:rPr>
                <w:spacing w:val="-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9"/>
              <w:spacing w:before="104" w:line="244" w:lineRule="auto"/>
              <w:rPr/>
            </w:pPr>
            <w:r>
              <w:rPr>
                <w:spacing w:val="9"/>
              </w:rPr>
              <w:t>按照职责分工责令停止违法行为，没收野生动物及其制品和违法所得，并处野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生动物及其制品价值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倍以下的罚款。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7" w:right="103" w:hanging="2"/>
              <w:spacing w:before="103" w:line="245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9"/>
              <w:spacing w:before="103" w:line="244" w:lineRule="auto"/>
              <w:rPr/>
            </w:pPr>
            <w:r>
              <w:rPr>
                <w:spacing w:val="9"/>
              </w:rPr>
              <w:t>按照职责分工责令停止违法行为，没收野生动物及其制品和违法所得，并处野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生动物及其制品价值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倍以下的罚款。</w:t>
            </w:r>
          </w:p>
        </w:tc>
      </w:tr>
      <w:tr>
        <w:trPr>
          <w:trHeight w:val="1594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3" w:lineRule="auto"/>
              <w:rPr/>
            </w:pPr>
            <w:r>
              <w:rPr>
                <w:spacing w:val="18"/>
              </w:rPr>
              <w:t>水生野生动物及其制品价值在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/>
              <w:spacing w:before="65" w:line="242" w:lineRule="auto"/>
              <w:rPr/>
            </w:pPr>
            <w:r>
              <w:rPr>
                <w:spacing w:val="9"/>
              </w:rPr>
              <w:t>按照职责分工责令停止违法行为，没收野生动物及其制品和违法所得，并处野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生动物及其制品价值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倍以下的罚款。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6" w:hanging="2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违法生产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经营使用国家重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点保护的水生野生动物及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其制品制作的食品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firstLine="5"/>
              <w:spacing w:before="32" w:line="246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《中华人民共和国野生动物保护法》第五十三条第二款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违反本法第三十一条第三款规定，生产、经</w:t>
            </w:r>
            <w:r>
              <w:rPr>
                <w:spacing w:val="12"/>
              </w:rPr>
              <w:t>营使用本法</w:t>
            </w:r>
            <w:r>
              <w:rPr/>
              <w:t xml:space="preserve"> </w:t>
            </w:r>
            <w:r>
              <w:rPr>
                <w:spacing w:val="11"/>
              </w:rPr>
              <w:t>规定保护的野生动物及其制品制作的食品的，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由县级以</w:t>
            </w:r>
            <w:r>
              <w:rPr/>
              <w:t xml:space="preserve"> </w:t>
            </w:r>
            <w:r>
              <w:rPr>
                <w:spacing w:val="13"/>
              </w:rPr>
              <w:t>上人民政府野生动物保护主管部门和市场监</w:t>
            </w:r>
            <w:r>
              <w:rPr>
                <w:spacing w:val="12"/>
              </w:rPr>
              <w:t>督管理部门</w:t>
            </w:r>
            <w:r>
              <w:rPr/>
              <w:t xml:space="preserve"> </w:t>
            </w:r>
            <w:r>
              <w:rPr>
                <w:spacing w:val="13"/>
              </w:rPr>
              <w:t>按照职责分工责令停止违法行为，没收野生</w:t>
            </w:r>
            <w:r>
              <w:rPr>
                <w:spacing w:val="12"/>
              </w:rPr>
              <w:t>动物及其制</w:t>
            </w:r>
            <w:r>
              <w:rPr/>
              <w:t xml:space="preserve"> </w:t>
            </w:r>
            <w:r>
              <w:rPr>
                <w:spacing w:val="13"/>
              </w:rPr>
              <w:t>品和违法所得，责令关闭违法经营场所，并</w:t>
            </w:r>
            <w:r>
              <w:rPr>
                <w:spacing w:val="12"/>
              </w:rPr>
              <w:t>处违法所得</w:t>
            </w:r>
            <w:r>
              <w:rPr/>
              <w:t xml:space="preserve"> </w:t>
            </w:r>
            <w:r>
              <w:rPr>
                <w:spacing w:val="13"/>
              </w:rPr>
              <w:t>十五倍以上三十倍以下罚款；生产、经营使</w:t>
            </w:r>
            <w:r>
              <w:rPr>
                <w:spacing w:val="12"/>
              </w:rPr>
              <w:t>用其他陆生</w:t>
            </w:r>
            <w:r>
              <w:rPr/>
              <w:t xml:space="preserve"> </w:t>
            </w:r>
            <w:r>
              <w:rPr>
                <w:spacing w:val="13"/>
              </w:rPr>
              <w:t>野生动物及其制品制作的食品的，给予批评</w:t>
            </w:r>
            <w:r>
              <w:rPr>
                <w:spacing w:val="12"/>
              </w:rPr>
              <w:t>教育，没收</w:t>
            </w:r>
            <w:r>
              <w:rPr/>
              <w:t xml:space="preserve"> </w:t>
            </w:r>
            <w:r>
              <w:rPr>
                <w:spacing w:val="13"/>
              </w:rPr>
              <w:t>野生动物及其制品和违法所得，情节严重的</w:t>
            </w:r>
            <w:r>
              <w:rPr>
                <w:spacing w:val="12"/>
              </w:rPr>
              <w:t>，并处违法</w:t>
            </w:r>
            <w:r>
              <w:rPr/>
              <w:t xml:space="preserve"> </w:t>
            </w:r>
            <w:r>
              <w:rPr>
                <w:spacing w:val="13"/>
              </w:rPr>
              <w:t>所得一倍以上十倍以下罚款；构成犯罪的，</w:t>
            </w:r>
            <w:r>
              <w:rPr>
                <w:spacing w:val="12"/>
              </w:rPr>
              <w:t>依法追究刑</w:t>
            </w:r>
            <w:r>
              <w:rPr/>
              <w:t xml:space="preserve"> </w:t>
            </w:r>
            <w:r>
              <w:rPr>
                <w:spacing w:val="5"/>
              </w:rPr>
              <w:t>事责任。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/>
              <w:spacing w:before="107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2" w:line="229" w:lineRule="auto"/>
              <w:rPr/>
            </w:pPr>
            <w:r>
              <w:rPr>
                <w:spacing w:val="-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9"/>
              <w:spacing w:before="107" w:line="242" w:lineRule="auto"/>
              <w:rPr/>
            </w:pPr>
            <w:r>
              <w:rPr>
                <w:spacing w:val="9"/>
              </w:rPr>
              <w:t>按照职责分工责令停止违法行为，没收野生动物及其制品和违法所得，并处野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生动物及其制品价值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15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倍以下的罚款。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7" w:right="103" w:hanging="2"/>
              <w:spacing w:before="105" w:line="245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9"/>
              <w:spacing w:before="105" w:line="244" w:lineRule="auto"/>
              <w:rPr/>
            </w:pPr>
            <w:r>
              <w:rPr>
                <w:spacing w:val="9"/>
              </w:rPr>
              <w:t>按照职责分工责令停止违法行为，没收野生动物及其制品和违法所得，并处野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生动物及其制品价值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倍以下的罚款。</w:t>
            </w:r>
          </w:p>
        </w:tc>
      </w:tr>
      <w:tr>
        <w:trPr>
          <w:trHeight w:val="1594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5" w:lineRule="auto"/>
              <w:rPr/>
            </w:pPr>
            <w:r>
              <w:rPr>
                <w:spacing w:val="18"/>
              </w:rPr>
              <w:t>水生野生动物及其制品价值在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/>
              <w:spacing w:before="65" w:line="244" w:lineRule="auto"/>
              <w:rPr/>
            </w:pPr>
            <w:r>
              <w:rPr>
                <w:spacing w:val="9"/>
              </w:rPr>
              <w:t>按照职责分工责令停止违法行为，没收野生动物及其制品和违法所得，并处野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生动物及其制品价值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25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倍以下的罚款。</w:t>
            </w:r>
          </w:p>
        </w:tc>
      </w:tr>
      <w:tr>
        <w:trPr>
          <w:trHeight w:val="849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8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违法向境外机构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人员提供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我国特有的水生野生动物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遗传资源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firstLine="5"/>
              <w:spacing w:before="42" w:line="245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《中华人民共和国野生动物保护法》第五十七条  违反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本法第三十八条规定，向境外机构或者人员</w:t>
            </w:r>
            <w:r>
              <w:rPr>
                <w:spacing w:val="12"/>
              </w:rPr>
              <w:t>提供我国特</w:t>
            </w:r>
            <w:r>
              <w:rPr/>
              <w:t xml:space="preserve"> </w:t>
            </w:r>
            <w:r>
              <w:rPr>
                <w:spacing w:val="11"/>
              </w:rPr>
              <w:t>有的野生动物遗传资源的，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由县级以上人民政府野生动</w:t>
            </w:r>
            <w:r>
              <w:rPr/>
              <w:t xml:space="preserve"> </w:t>
            </w:r>
            <w:r>
              <w:rPr>
                <w:spacing w:val="13"/>
              </w:rPr>
              <w:t>物保护主管部门没收野生动物及其制品和违</w:t>
            </w:r>
            <w:r>
              <w:rPr>
                <w:spacing w:val="12"/>
              </w:rPr>
              <w:t>法所得，并</w:t>
            </w:r>
            <w:r>
              <w:rPr/>
              <w:t xml:space="preserve"> </w:t>
            </w:r>
            <w:r>
              <w:rPr>
                <w:spacing w:val="13"/>
              </w:rPr>
              <w:t>处野生动物及其制品价值或者违法所得一倍</w:t>
            </w:r>
            <w:r>
              <w:rPr>
                <w:spacing w:val="12"/>
              </w:rPr>
              <w:t>以上五倍以</w:t>
            </w:r>
            <w:r>
              <w:rPr/>
              <w:t xml:space="preserve"> </w:t>
            </w:r>
            <w:r>
              <w:rPr>
                <w:spacing w:val="8"/>
              </w:rPr>
              <w:t>下罚款；构成犯罪的，依法追究刑事责任。</w:t>
            </w:r>
          </w:p>
          <w:p>
            <w:pPr>
              <w:pStyle w:val="TableText"/>
              <w:ind w:left="113" w:right="106" w:firstLine="15"/>
              <w:spacing w:before="23" w:line="241" w:lineRule="auto"/>
              <w:jc w:val="both"/>
              <w:rPr/>
            </w:pPr>
            <w:r>
              <w:rPr>
                <w:spacing w:val="11"/>
              </w:rPr>
              <w:t>附：第三十八条  禁止向境外机构或者人员提供我国特</w:t>
            </w:r>
            <w:r>
              <w:rPr>
                <w:spacing w:val="16"/>
              </w:rPr>
              <w:t xml:space="preserve"> </w:t>
            </w:r>
            <w:r>
              <w:rPr>
                <w:spacing w:val="12"/>
              </w:rPr>
              <w:t>有的野生动物遗传资源。开展国际科学研究合作的，应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当依法取得批准，有我国科研机构、高等学校、企业及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其研究人员实质性参与研究，按照规定提出国家共享惠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益的方案，并遵守我国法律、行政法规的规</w:t>
            </w:r>
            <w:r>
              <w:rPr>
                <w:spacing w:val="8"/>
              </w:rPr>
              <w:t>定。</w:t>
            </w:r>
          </w:p>
        </w:tc>
        <w:tc>
          <w:tcPr>
            <w:tcW w:w="150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/>
              <w:spacing w:before="188" w:line="227" w:lineRule="auto"/>
              <w:rPr/>
            </w:pPr>
            <w:r>
              <w:rPr>
                <w:spacing w:val="17"/>
              </w:rPr>
              <w:t>水生野生动物及其制品价值不足</w:t>
            </w:r>
          </w:p>
          <w:p>
            <w:pPr>
              <w:pStyle w:val="TableText"/>
              <w:ind w:left="128"/>
              <w:spacing w:before="35" w:line="229" w:lineRule="auto"/>
              <w:rPr/>
            </w:pPr>
            <w:r>
              <w:rPr>
                <w:spacing w:val="-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188" w:line="227" w:lineRule="auto"/>
              <w:rPr/>
            </w:pPr>
            <w:r>
              <w:rPr>
                <w:spacing w:val="9"/>
              </w:rPr>
              <w:t>没收野生动物及其制品和违法所得，并处野生动物及其制品价值或者违法所得</w:t>
            </w:r>
          </w:p>
          <w:p>
            <w:pPr>
              <w:pStyle w:val="TableText"/>
              <w:ind w:left="129"/>
              <w:spacing w:before="35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2.5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</w:t>
            </w:r>
          </w:p>
        </w:tc>
      </w:tr>
      <w:tr>
        <w:trPr>
          <w:trHeight w:val="894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7" w:right="103" w:hanging="2"/>
              <w:spacing w:before="209" w:line="245" w:lineRule="auto"/>
              <w:rPr/>
            </w:pPr>
            <w:r>
              <w:rPr>
                <w:spacing w:val="16"/>
              </w:rPr>
              <w:t>水生野生动物及其制品价值在 1</w:t>
            </w:r>
            <w:r>
              <w:rPr/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10" w:line="227" w:lineRule="auto"/>
              <w:rPr/>
            </w:pPr>
            <w:r>
              <w:rPr>
                <w:spacing w:val="9"/>
              </w:rPr>
              <w:t>没收野生动物及其制品和违法所得，并处野生动物及其制品价值或者违法所得</w:t>
            </w:r>
          </w:p>
          <w:p>
            <w:pPr>
              <w:pStyle w:val="TableText"/>
              <w:ind w:left="116"/>
              <w:spacing w:before="35" w:line="229" w:lineRule="auto"/>
              <w:rPr/>
            </w:pPr>
            <w:r>
              <w:rPr>
                <w:spacing w:val="5"/>
              </w:rPr>
              <w:t>2.5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倍以下罚款</w:t>
            </w:r>
          </w:p>
        </w:tc>
      </w:tr>
      <w:tr>
        <w:trPr>
          <w:trHeight w:val="1221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hanging="2"/>
              <w:spacing w:before="65" w:line="245" w:lineRule="auto"/>
              <w:rPr/>
            </w:pPr>
            <w:r>
              <w:rPr>
                <w:spacing w:val="18"/>
              </w:rPr>
              <w:t>水生野生动物及其制品价值在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5</w:t>
            </w:r>
            <w:r>
              <w:rPr/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7353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7" w:lineRule="auto"/>
              <w:rPr/>
            </w:pPr>
            <w:r>
              <w:rPr>
                <w:spacing w:val="9"/>
              </w:rPr>
              <w:t>没收野生动物及其制品和违法所得，并处野生动物及其制品价值或者违法所得</w:t>
            </w:r>
          </w:p>
          <w:p>
            <w:pPr>
              <w:pStyle w:val="TableText"/>
              <w:ind w:left="113"/>
              <w:spacing w:before="35" w:line="229" w:lineRule="auto"/>
              <w:rPr/>
            </w:pP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6"/>
              <w:spacing w:before="65" w:line="23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违法从境外引进水生野生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动物物种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50" w:firstLine="6"/>
              <w:spacing w:before="235" w:line="246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《中华人民共和国野生动物保护法》第五十八条  违反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本法第四十条第一款规定，从境外引进野生动物物种的，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由县级以上人民政府野生动物保护主管部门没</w:t>
            </w:r>
            <w:r>
              <w:rPr>
                <w:spacing w:val="12"/>
              </w:rPr>
              <w:t>收所引进</w:t>
            </w:r>
            <w:r>
              <w:rPr/>
              <w:t xml:space="preserve"> </w:t>
            </w:r>
            <w:r>
              <w:rPr>
                <w:spacing w:val="13"/>
              </w:rPr>
              <w:t>的野生动物，并处五万元以上五十万元以下罚</w:t>
            </w:r>
            <w:r>
              <w:rPr>
                <w:spacing w:val="12"/>
              </w:rPr>
              <w:t>款；未依</w:t>
            </w:r>
            <w:r>
              <w:rPr/>
              <w:t xml:space="preserve"> </w:t>
            </w:r>
            <w:r>
              <w:rPr>
                <w:spacing w:val="13"/>
              </w:rPr>
              <w:t>法实施进境检疫的，依照《中华人民共和国进</w:t>
            </w:r>
            <w:r>
              <w:rPr>
                <w:spacing w:val="12"/>
              </w:rPr>
              <w:t>出境动植</w:t>
            </w:r>
            <w:r>
              <w:rPr/>
              <w:t xml:space="preserve"> </w:t>
            </w:r>
            <w:r>
              <w:rPr>
                <w:spacing w:val="11"/>
              </w:rPr>
              <w:t>物检疫法》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的规定处罚；构成犯罪的，依法追究刑事责</w:t>
            </w:r>
            <w:r>
              <w:rPr/>
              <w:t xml:space="preserve"> </w:t>
            </w:r>
            <w:r>
              <w:rPr/>
              <w:t>任。</w:t>
            </w:r>
          </w:p>
          <w:p>
            <w:pPr>
              <w:pStyle w:val="TableText"/>
              <w:ind w:left="111" w:right="34" w:firstLine="17"/>
              <w:spacing w:before="23" w:line="245" w:lineRule="auto"/>
              <w:jc w:val="both"/>
              <w:rPr/>
            </w:pPr>
            <w:r>
              <w:rPr>
                <w:spacing w:val="11"/>
              </w:rPr>
              <w:t>附：第四十条第一款  从境外引进野生动物物种的，应</w:t>
            </w:r>
            <w:r>
              <w:rPr>
                <w:spacing w:val="16"/>
              </w:rPr>
              <w:t xml:space="preserve"> </w:t>
            </w:r>
            <w:r>
              <w:rPr>
                <w:spacing w:val="13"/>
              </w:rPr>
              <w:t>当经国务院野生动物保护主管部门批准。从境外</w:t>
            </w:r>
            <w:r>
              <w:rPr>
                <w:spacing w:val="12"/>
              </w:rPr>
              <w:t>引进列</w:t>
            </w:r>
            <w:r>
              <w:rPr/>
              <w:t xml:space="preserve"> </w:t>
            </w:r>
            <w:r>
              <w:rPr>
                <w:spacing w:val="13"/>
              </w:rPr>
              <w:t>入本法第三十七条第一款名录的野生动物，还应</w:t>
            </w:r>
            <w:r>
              <w:rPr>
                <w:spacing w:val="12"/>
              </w:rPr>
              <w:t>当依法</w:t>
            </w:r>
            <w:r>
              <w:rPr/>
              <w:t xml:space="preserve"> </w:t>
            </w:r>
            <w:r>
              <w:rPr>
                <w:spacing w:val="13"/>
              </w:rPr>
              <w:t>取得允许进出口证明书。海关凭进口批准文件或</w:t>
            </w:r>
            <w:r>
              <w:rPr>
                <w:spacing w:val="12"/>
              </w:rPr>
              <w:t>者允许</w:t>
            </w:r>
            <w:r>
              <w:rPr/>
              <w:t xml:space="preserve"> </w:t>
            </w:r>
            <w:r>
              <w:rPr>
                <w:spacing w:val="7"/>
              </w:rPr>
              <w:t>进出口证明书办理进境检疫，并依法办理其他海关手续。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1" w:right="103"/>
              <w:spacing w:before="109" w:line="244" w:lineRule="auto"/>
              <w:rPr/>
            </w:pPr>
            <w:r>
              <w:rPr>
                <w:spacing w:val="5"/>
              </w:rPr>
              <w:t>初次违法的，或者引进物种少于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/>
              <w:t xml:space="preserve"> </w:t>
            </w:r>
            <w:r>
              <w:rPr>
                <w:spacing w:val="7"/>
              </w:rPr>
              <w:t>个品种的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48" w:line="228" w:lineRule="auto"/>
              <w:rPr/>
            </w:pPr>
            <w:r>
              <w:rPr>
                <w:spacing w:val="7"/>
              </w:rPr>
              <w:t>没收所引进的水生野生动物，并处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</w:t>
            </w:r>
            <w:r>
              <w:rPr>
                <w:spacing w:val="6"/>
              </w:rPr>
              <w:t>款。</w:t>
            </w:r>
          </w:p>
        </w:tc>
      </w:tr>
      <w:tr>
        <w:trPr>
          <w:trHeight w:val="984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2" w:right="103" w:firstLine="3"/>
              <w:spacing w:before="120" w:line="248" w:lineRule="auto"/>
              <w:jc w:val="both"/>
              <w:rPr/>
            </w:pPr>
            <w:r>
              <w:rPr>
                <w:spacing w:val="2"/>
              </w:rPr>
              <w:t>二次违法的，或者虽初次违法，但</w:t>
            </w:r>
            <w:r>
              <w:rPr>
                <w:spacing w:val="8"/>
              </w:rPr>
              <w:t xml:space="preserve"> </w:t>
            </w:r>
            <w:r>
              <w:rPr>
                <w:spacing w:val="15"/>
              </w:rPr>
              <w:t>引进物种在</w:t>
            </w:r>
            <w:r>
              <w:rPr>
                <w:spacing w:val="-19"/>
              </w:rPr>
              <w:t xml:space="preserve"> </w:t>
            </w:r>
            <w:r>
              <w:rPr>
                <w:spacing w:val="15"/>
              </w:rPr>
              <w:t>2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个品种以上少于</w:t>
            </w:r>
            <w:r>
              <w:rPr>
                <w:spacing w:val="-23"/>
              </w:rPr>
              <w:t xml:space="preserve"> </w:t>
            </w:r>
            <w:r>
              <w:rPr>
                <w:spacing w:val="15"/>
              </w:rPr>
              <w:t>5</w:t>
            </w:r>
            <w:r>
              <w:rPr/>
              <w:t xml:space="preserve"> </w:t>
            </w:r>
            <w:r>
              <w:rPr>
                <w:spacing w:val="9"/>
              </w:rPr>
              <w:t>个品种且不属于从重情形的</w:t>
            </w:r>
          </w:p>
        </w:tc>
        <w:tc>
          <w:tcPr>
            <w:tcW w:w="7353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没收所引进的水生野生动物，并处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</w:t>
            </w:r>
          </w:p>
        </w:tc>
      </w:tr>
      <w:tr>
        <w:trPr>
          <w:trHeight w:val="1956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4"/>
              <w:spacing w:before="65" w:line="249" w:lineRule="auto"/>
              <w:jc w:val="both"/>
              <w:rPr/>
            </w:pPr>
            <w:r>
              <w:rPr>
                <w:spacing w:val="2"/>
              </w:rPr>
              <w:t>三次以上违法的，或者虽少于三次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违法，但引进物种在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个品种以上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没收所引进的水生野生动物，并处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35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23758" w:h="16783"/>
          <w:pgMar w:top="1416" w:right="1357" w:bottom="1483" w:left="1370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11" w:type="dxa"/>
        <w:tblInd w:w="1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11"/>
        <w:gridCol w:w="2649"/>
        <w:gridCol w:w="5333"/>
        <w:gridCol w:w="1500"/>
        <w:gridCol w:w="3265"/>
        <w:gridCol w:w="7353"/>
      </w:tblGrid>
      <w:tr>
        <w:trPr>
          <w:trHeight w:val="689" w:hRule="atLeast"/>
        </w:trPr>
        <w:tc>
          <w:tcPr>
            <w:tcW w:w="911" w:type="dxa"/>
            <w:vAlign w:val="top"/>
          </w:tcPr>
          <w:p>
            <w:pPr>
              <w:ind w:left="222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9" w:type="dxa"/>
            <w:vAlign w:val="top"/>
          </w:tcPr>
          <w:p>
            <w:pPr>
              <w:ind w:left="850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3" w:type="dxa"/>
            <w:vAlign w:val="top"/>
          </w:tcPr>
          <w:p>
            <w:pPr>
              <w:ind w:left="2191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0" w:type="dxa"/>
            <w:vAlign w:val="top"/>
          </w:tcPr>
          <w:p>
            <w:pPr>
              <w:ind w:left="278"/>
              <w:spacing w:before="22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65" w:type="dxa"/>
            <w:vAlign w:val="top"/>
          </w:tcPr>
          <w:p>
            <w:pPr>
              <w:ind w:left="1163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3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23" w:right="108" w:hanging="8"/>
              <w:spacing w:before="65" w:line="25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非法放生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3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丢弃从境外引进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的水生野生动物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firstLine="6"/>
              <w:spacing w:before="46" w:line="258" w:lineRule="auto"/>
              <w:jc w:val="both"/>
              <w:rPr/>
            </w:pPr>
            <w:r>
              <w:rPr>
                <w:spacing w:val="12"/>
              </w:rPr>
              <w:t>《中华人民共和国野生动物保护法》第五十九条  违反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本法第四十条第二款规定，将从境外引进的野</w:t>
            </w:r>
            <w:r>
              <w:rPr>
                <w:spacing w:val="12"/>
              </w:rPr>
              <w:t>生动物放</w:t>
            </w:r>
            <w:r>
              <w:rPr/>
              <w:t xml:space="preserve"> </w:t>
            </w:r>
            <w:r>
              <w:rPr>
                <w:spacing w:val="11"/>
              </w:rPr>
              <w:t>生、丢弃的，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由县级以上人民政府野生动物保护主管部</w:t>
            </w:r>
            <w:r>
              <w:rPr/>
              <w:t xml:space="preserve"> </w:t>
            </w:r>
            <w:r>
              <w:rPr>
                <w:spacing w:val="13"/>
              </w:rPr>
              <w:t>门责令限期捕回，处一万元以上十万元以下罚</w:t>
            </w:r>
            <w:r>
              <w:rPr>
                <w:spacing w:val="12"/>
              </w:rPr>
              <w:t>款；逾期</w:t>
            </w:r>
            <w:r>
              <w:rPr/>
              <w:t xml:space="preserve"> </w:t>
            </w:r>
            <w:r>
              <w:rPr>
                <w:spacing w:val="11"/>
              </w:rPr>
              <w:t>不捕回的，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由有关野生动物保护主管部门代为捕回或者</w:t>
            </w:r>
            <w:r>
              <w:rPr/>
              <w:t xml:space="preserve"> </w:t>
            </w:r>
            <w:r>
              <w:rPr>
                <w:spacing w:val="13"/>
              </w:rPr>
              <w:t>采取降低影响的措施，所需费用由被责令限期</w:t>
            </w:r>
            <w:r>
              <w:rPr>
                <w:spacing w:val="12"/>
              </w:rPr>
              <w:t>捕回者承</w:t>
            </w:r>
            <w:r>
              <w:rPr/>
              <w:t xml:space="preserve"> </w:t>
            </w:r>
            <w:r>
              <w:rPr>
                <w:spacing w:val="8"/>
              </w:rPr>
              <w:t>担；构成犯罪的，依法追究刑事责任。</w:t>
            </w:r>
          </w:p>
          <w:p>
            <w:pPr>
              <w:pStyle w:val="TableText"/>
              <w:ind w:left="113" w:right="106" w:firstLine="15"/>
              <w:spacing w:before="35" w:line="249" w:lineRule="auto"/>
              <w:jc w:val="both"/>
              <w:rPr/>
            </w:pPr>
            <w:r>
              <w:rPr>
                <w:spacing w:val="11"/>
              </w:rPr>
              <w:t>附：第四十条第二款  从境外引进野生动物物种的，应</w:t>
            </w:r>
            <w:r>
              <w:rPr>
                <w:spacing w:val="16"/>
              </w:rPr>
              <w:t xml:space="preserve"> </w:t>
            </w:r>
            <w:r>
              <w:rPr>
                <w:spacing w:val="12"/>
              </w:rPr>
              <w:t>当采取安全可靠的防范措施，防止其进入野外环境，避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免对生态系统造成危害；不得违法放生、丢弃，确需将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其放生至野外环境的，应当遵守有关法律法规的规定。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1"/>
              <w:spacing w:before="245" w:line="228" w:lineRule="auto"/>
              <w:rPr/>
            </w:pPr>
            <w:r>
              <w:rPr>
                <w:spacing w:val="8"/>
              </w:rPr>
              <w:t>初次违法的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5"/>
              <w:spacing w:before="105" w:line="244" w:lineRule="auto"/>
              <w:rPr/>
            </w:pPr>
            <w:r>
              <w:rPr>
                <w:spacing w:val="7"/>
              </w:rPr>
              <w:t>责令限期捕回，处</w:t>
            </w:r>
            <w:r>
              <w:rPr>
                <w:spacing w:val="-11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万元以下的罚款；逾期不捕回的，代为捕回或</w:t>
            </w:r>
            <w:r>
              <w:rPr/>
              <w:t xml:space="preserve"> </w:t>
            </w:r>
            <w:r>
              <w:rPr>
                <w:spacing w:val="9"/>
              </w:rPr>
              <w:t>者采取降低影响的措施，所需费用由被责令限期捕回者承担。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6"/>
              <w:spacing w:before="246" w:line="228" w:lineRule="auto"/>
              <w:rPr/>
            </w:pPr>
            <w:r>
              <w:rPr>
                <w:spacing w:val="9"/>
              </w:rPr>
              <w:t>二次违法且不属于从重情形的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5"/>
              <w:spacing w:before="104" w:line="244" w:lineRule="auto"/>
              <w:rPr/>
            </w:pPr>
            <w:r>
              <w:rPr>
                <w:spacing w:val="8"/>
              </w:rPr>
              <w:t>责令限期捕回，处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万元以下的罚款；逾</w:t>
            </w:r>
            <w:r>
              <w:rPr>
                <w:spacing w:val="7"/>
              </w:rPr>
              <w:t>期不捕回的，代为捕回或</w:t>
            </w:r>
            <w:r>
              <w:rPr/>
              <w:t xml:space="preserve"> </w:t>
            </w:r>
            <w:r>
              <w:rPr>
                <w:spacing w:val="9"/>
              </w:rPr>
              <w:t>者采取降低影响的措施，所需费用由被责令限期捕回者承担。</w:t>
            </w:r>
          </w:p>
        </w:tc>
      </w:tr>
      <w:tr>
        <w:trPr>
          <w:trHeight w:val="1748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三次以上违法的</w:t>
            </w:r>
          </w:p>
        </w:tc>
        <w:tc>
          <w:tcPr>
            <w:tcW w:w="7353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6" w:firstLine="4"/>
              <w:spacing w:before="65" w:line="242" w:lineRule="auto"/>
              <w:rPr/>
            </w:pPr>
            <w:r>
              <w:rPr>
                <w:spacing w:val="10"/>
              </w:rPr>
              <w:t>责令限期捕回，处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7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16"/>
              </w:rPr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万元以下的罚款</w:t>
            </w:r>
            <w:r>
              <w:rPr>
                <w:spacing w:val="9"/>
              </w:rPr>
              <w:t>；逾期不捕回的，代为捕回</w:t>
            </w:r>
            <w:r>
              <w:rPr/>
              <w:t xml:space="preserve"> </w:t>
            </w:r>
            <w:r>
              <w:rPr>
                <w:spacing w:val="9"/>
              </w:rPr>
              <w:t>或者采取降低影响的措施，所需费用由被责令限期捕回者承担。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6"/>
              <w:spacing w:before="65" w:line="26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伪造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变造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买卖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转让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租借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水生野生动物有关证件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专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用标识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有关批准文件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firstLine="4"/>
              <w:spacing w:before="47" w:line="256" w:lineRule="auto"/>
              <w:rPr/>
            </w:pPr>
            <w:r>
              <w:rPr>
                <w:spacing w:val="12"/>
              </w:rPr>
              <w:t>《中华人民共和国野生动物保护法》第六十条  违反本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法第四十二条第一款规定，伪造、变造、买</w:t>
            </w:r>
            <w:r>
              <w:rPr>
                <w:spacing w:val="12"/>
              </w:rPr>
              <w:t>卖、转让、</w:t>
            </w:r>
            <w:r>
              <w:rPr/>
              <w:t xml:space="preserve"> </w:t>
            </w:r>
            <w:r>
              <w:rPr>
                <w:spacing w:val="11"/>
              </w:rPr>
              <w:t>租借有关证件、专用标识或者有关批准文件的，</w:t>
            </w:r>
            <w:r>
              <w:rPr>
                <w:spacing w:val="-58"/>
              </w:rPr>
              <w:t xml:space="preserve"> </w:t>
            </w:r>
            <w:r>
              <w:rPr>
                <w:spacing w:val="11"/>
              </w:rPr>
              <w:t>由县级</w:t>
            </w:r>
            <w:r>
              <w:rPr/>
              <w:t xml:space="preserve"> </w:t>
            </w:r>
            <w:r>
              <w:rPr>
                <w:spacing w:val="12"/>
              </w:rPr>
              <w:t>以上人民政府野生动物保护主管部门没收违法证件、专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用标识、有关批准文件和违法所得，并处五万元以上五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十万元以下罚款；构成违反治安管理行为的，</w:t>
            </w:r>
            <w:r>
              <w:rPr>
                <w:spacing w:val="-58"/>
              </w:rPr>
              <w:t xml:space="preserve"> </w:t>
            </w:r>
            <w:r>
              <w:rPr>
                <w:spacing w:val="11"/>
              </w:rPr>
              <w:t>由公安机</w:t>
            </w:r>
            <w:r>
              <w:rPr/>
              <w:t xml:space="preserve"> </w:t>
            </w:r>
            <w:r>
              <w:rPr>
                <w:spacing w:val="12"/>
              </w:rPr>
              <w:t>关依法给予治安管理处罚；构成犯罪的，依法追究刑事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责任。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1"/>
              <w:spacing w:before="246" w:line="228" w:lineRule="auto"/>
              <w:rPr/>
            </w:pPr>
            <w:r>
              <w:rPr>
                <w:spacing w:val="8"/>
              </w:rPr>
              <w:t>初次违法的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1"/>
              <w:spacing w:before="106" w:line="243" w:lineRule="auto"/>
              <w:rPr/>
            </w:pPr>
            <w:r>
              <w:rPr>
                <w:spacing w:val="10"/>
              </w:rPr>
              <w:t>没收违法证件、专用标识、有关批准文件和违法所得，并处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10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20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6"/>
              <w:spacing w:before="247" w:line="228" w:lineRule="auto"/>
              <w:rPr/>
            </w:pPr>
            <w:r>
              <w:rPr>
                <w:spacing w:val="9"/>
              </w:rPr>
              <w:t>二次违法且不属于从重情形的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1"/>
              <w:spacing w:before="105" w:line="245" w:lineRule="auto"/>
              <w:rPr/>
            </w:pPr>
            <w:r>
              <w:rPr>
                <w:spacing w:val="7"/>
              </w:rPr>
              <w:t>没收违法证件、专用标识、有关批准文件和违法所得，并处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896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三次以上违法的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5" w:right="106" w:firstLine="1"/>
              <w:spacing w:before="211" w:line="245" w:lineRule="auto"/>
              <w:rPr/>
            </w:pPr>
            <w:r>
              <w:rPr>
                <w:spacing w:val="7"/>
              </w:rPr>
              <w:t>没收违法证件、专用标识、有关批准文件和违法所得，并处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35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1948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06" w:firstLine="2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人工繁育省重点保护野生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动物未依法办理备案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8"/>
              <w:spacing w:before="87" w:line="228" w:lineRule="auto"/>
              <w:rPr/>
            </w:pPr>
            <w:r>
              <w:rPr>
                <w:spacing w:val="8"/>
              </w:rPr>
              <w:t>《四川省〈中华人民共和国野生动物保护法〉</w:t>
            </w:r>
          </w:p>
          <w:p>
            <w:pPr>
              <w:pStyle w:val="TableText"/>
              <w:ind w:left="112" w:right="106" w:firstLine="5"/>
              <w:spacing w:before="37" w:line="255" w:lineRule="auto"/>
              <w:rPr/>
            </w:pPr>
            <w:r>
              <w:rPr>
                <w:spacing w:val="12"/>
              </w:rPr>
              <w:t>实施办法》第三十九条违反本实施办法第二十五条第二 </w:t>
            </w:r>
            <w:r>
              <w:rPr>
                <w:spacing w:val="11"/>
              </w:rPr>
              <w:t>款和第二十七条第二款规定未办理备案的，</w:t>
            </w:r>
            <w:r>
              <w:rPr>
                <w:spacing w:val="-56"/>
              </w:rPr>
              <w:t xml:space="preserve"> </w:t>
            </w:r>
            <w:r>
              <w:rPr>
                <w:spacing w:val="11"/>
              </w:rPr>
              <w:t>由县级人民</w:t>
            </w:r>
            <w:r>
              <w:rPr/>
              <w:t xml:space="preserve"> </w:t>
            </w:r>
            <w:r>
              <w:rPr>
                <w:spacing w:val="13"/>
              </w:rPr>
              <w:t>政府野生动物保护主管部门责令限期改正；逾</w:t>
            </w:r>
            <w:r>
              <w:rPr>
                <w:spacing w:val="12"/>
              </w:rPr>
              <w:t>期不改正</w:t>
            </w:r>
            <w:r>
              <w:rPr/>
              <w:t xml:space="preserve"> </w:t>
            </w:r>
            <w:r>
              <w:rPr>
                <w:spacing w:val="7"/>
              </w:rPr>
              <w:t>的，处二千元罚款。</w:t>
            </w:r>
          </w:p>
          <w:p>
            <w:pPr>
              <w:pStyle w:val="TableText"/>
              <w:ind w:left="112" w:right="50" w:firstLine="17"/>
              <w:spacing w:before="29" w:line="256" w:lineRule="auto"/>
              <w:jc w:val="both"/>
              <w:rPr/>
            </w:pPr>
            <w:r>
              <w:rPr>
                <w:spacing w:val="6"/>
              </w:rPr>
              <w:t>附：第二十五条第二款人工繁育省重点保护野生动</w:t>
            </w:r>
            <w:r>
              <w:rPr>
                <w:spacing w:val="5"/>
              </w:rPr>
              <w:t>物的，</w:t>
            </w:r>
            <w:r>
              <w:rPr/>
              <w:t xml:space="preserve"> </w:t>
            </w:r>
            <w:r>
              <w:rPr>
                <w:spacing w:val="13"/>
              </w:rPr>
              <w:t>应当向县级人民政府野生动物保护主管部门备</w:t>
            </w:r>
            <w:r>
              <w:rPr>
                <w:spacing w:val="12"/>
              </w:rPr>
              <w:t>案。终止</w:t>
            </w:r>
            <w:r>
              <w:rPr/>
              <w:t xml:space="preserve"> </w:t>
            </w:r>
            <w:r>
              <w:rPr>
                <w:spacing w:val="13"/>
              </w:rPr>
              <w:t>人工繁育省重点保护野生动物活动的，应当向</w:t>
            </w:r>
            <w:r>
              <w:rPr>
                <w:spacing w:val="12"/>
              </w:rPr>
              <w:t>县级人民</w:t>
            </w:r>
            <w:r>
              <w:rPr/>
              <w:t xml:space="preserve"> </w:t>
            </w:r>
            <w:r>
              <w:rPr>
                <w:spacing w:val="13"/>
              </w:rPr>
              <w:t>政府野生动物保护主管部门报送野生动物处置</w:t>
            </w:r>
            <w:r>
              <w:rPr>
                <w:spacing w:val="12"/>
              </w:rPr>
              <w:t>方案，并</w:t>
            </w:r>
            <w:r>
              <w:rPr/>
              <w:t xml:space="preserve"> </w:t>
            </w:r>
            <w:r>
              <w:rPr>
                <w:spacing w:val="6"/>
              </w:rPr>
              <w:t>依法处置。</w:t>
            </w:r>
          </w:p>
          <w:p>
            <w:pPr>
              <w:pStyle w:val="TableText"/>
              <w:ind w:left="111" w:right="106" w:firstLine="1"/>
              <w:spacing w:before="32" w:line="255" w:lineRule="auto"/>
              <w:rPr/>
            </w:pPr>
            <w:r>
              <w:rPr>
                <w:spacing w:val="13"/>
              </w:rPr>
              <w:t>第二十七条第二款纳入省重点保护野生动物</w:t>
            </w:r>
            <w:r>
              <w:rPr>
                <w:spacing w:val="12"/>
              </w:rPr>
              <w:t>人工繁育技</w:t>
            </w:r>
            <w:r>
              <w:rPr/>
              <w:t xml:space="preserve"> </w:t>
            </w:r>
            <w:r>
              <w:rPr>
                <w:spacing w:val="13"/>
              </w:rPr>
              <w:t>术成熟物种名录的野生动物人工种群，可以调出</w:t>
            </w:r>
            <w:r>
              <w:rPr>
                <w:spacing w:val="12"/>
              </w:rPr>
              <w:t>省重点</w:t>
            </w:r>
            <w:r>
              <w:rPr/>
              <w:t xml:space="preserve"> </w:t>
            </w:r>
            <w:r>
              <w:rPr>
                <w:spacing w:val="13"/>
              </w:rPr>
              <w:t>保护野生动物名录，实行与野外种群不同的管理</w:t>
            </w:r>
            <w:r>
              <w:rPr>
                <w:spacing w:val="12"/>
              </w:rPr>
              <w:t>措施，</w:t>
            </w:r>
            <w:r>
              <w:rPr/>
              <w:t xml:space="preserve"> </w:t>
            </w:r>
            <w:r>
              <w:rPr>
                <w:spacing w:val="9"/>
              </w:rPr>
              <w:t>但应当依法办理人工繁育备案，取得和使用专用标识。</w:t>
            </w:r>
          </w:p>
        </w:tc>
        <w:tc>
          <w:tcPr>
            <w:tcW w:w="150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9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65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65" w:line="228" w:lineRule="auto"/>
              <w:rPr/>
            </w:pPr>
            <w:r>
              <w:rPr>
                <w:spacing w:val="8"/>
              </w:rPr>
              <w:t>初次违反该规定</w:t>
            </w:r>
          </w:p>
        </w:tc>
        <w:tc>
          <w:tcPr>
            <w:tcW w:w="7353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7"/>
              </w:rPr>
              <w:t>责令限期改正</w:t>
            </w:r>
          </w:p>
        </w:tc>
      </w:tr>
      <w:tr>
        <w:trPr>
          <w:trHeight w:val="2101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违反该规定，逾期不改正的</w:t>
            </w:r>
          </w:p>
        </w:tc>
        <w:tc>
          <w:tcPr>
            <w:tcW w:w="7353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90" w:lineRule="auto"/>
              <w:rPr/>
            </w:pPr>
            <w:r>
              <w:rPr>
                <w:spacing w:val="-8"/>
              </w:rPr>
              <w:t>15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8" w:firstLine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人工繁育野生动物，未按照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相关规定建立繁育档案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8"/>
              <w:spacing w:before="156" w:line="228" w:lineRule="auto"/>
              <w:rPr/>
            </w:pPr>
            <w:r>
              <w:rPr>
                <w:spacing w:val="8"/>
              </w:rPr>
              <w:t>《四川省〈中华人民共和国野生动物保护法〉</w:t>
            </w:r>
          </w:p>
          <w:p>
            <w:pPr>
              <w:pStyle w:val="TableText"/>
              <w:ind w:left="113" w:right="34" w:firstLine="4"/>
              <w:spacing w:before="35" w:line="259" w:lineRule="auto"/>
              <w:rPr/>
            </w:pPr>
            <w:r>
              <w:rPr>
                <w:spacing w:val="13"/>
              </w:rPr>
              <w:t>实施办法》第四十条违反本实施办法第二十六条规定，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人工繁育野生动物，未按照相关规定建立繁育档案的，</w:t>
            </w:r>
            <w:r>
              <w:rPr>
                <w:spacing w:val="8"/>
              </w:rPr>
              <w:t xml:space="preserve"> </w:t>
            </w:r>
            <w:r>
              <w:rPr>
                <w:spacing w:val="12"/>
              </w:rPr>
              <w:t>由县级以上地方人民政府野生动物保护主管部门责令限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期改正；逾期不改正的，处五千元以上二万元以下罚款。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附：第二十六条  人工繁育国家重点保护野生动物和有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重要生态、科学、社会价值的陆生野生动物以及省重点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保护野生动物的，其场所、设施、技术等应当符合有关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标准和防疫要求，并按照相关规定建立物种系谱、繁育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档案和个体数据，保证动物来源合法，可追</w:t>
            </w:r>
            <w:r>
              <w:rPr>
                <w:spacing w:val="8"/>
              </w:rPr>
              <w:t>溯。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339"/>
              <w:spacing w:before="248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1"/>
              <w:spacing w:before="249" w:line="228" w:lineRule="auto"/>
              <w:rPr/>
            </w:pPr>
            <w:r>
              <w:rPr>
                <w:spacing w:val="8"/>
              </w:rPr>
              <w:t>初次违反该规定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8" w:line="228" w:lineRule="auto"/>
              <w:rPr/>
            </w:pPr>
            <w:r>
              <w:rPr>
                <w:spacing w:val="7"/>
              </w:rPr>
              <w:t>责令限期改正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5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1"/>
              <w:spacing w:before="250" w:line="228" w:lineRule="auto"/>
              <w:rPr/>
            </w:pPr>
            <w:r>
              <w:rPr>
                <w:spacing w:val="9"/>
              </w:rPr>
              <w:t>初次违反该规定，逾期不改正的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50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 w:right="107"/>
              <w:spacing w:before="109" w:line="244" w:lineRule="auto"/>
              <w:rPr/>
            </w:pPr>
            <w:r>
              <w:rPr>
                <w:spacing w:val="16"/>
              </w:rPr>
              <w:t>二次违反该规定且不属于从重情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8" w:line="228" w:lineRule="auto"/>
              <w:rPr/>
            </w:pPr>
            <w:r>
              <w:rPr>
                <w:spacing w:val="4"/>
              </w:rPr>
              <w:t>责令限期改正，处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985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三次以上违反该规定的</w:t>
            </w:r>
          </w:p>
        </w:tc>
        <w:tc>
          <w:tcPr>
            <w:tcW w:w="7353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23758" w:h="16783"/>
          <w:pgMar w:top="1416" w:right="1370" w:bottom="1483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1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11"/>
        <w:gridCol w:w="2649"/>
        <w:gridCol w:w="5333"/>
        <w:gridCol w:w="1500"/>
        <w:gridCol w:w="3265"/>
        <w:gridCol w:w="7353"/>
      </w:tblGrid>
      <w:tr>
        <w:trPr>
          <w:trHeight w:val="689" w:hRule="atLeast"/>
        </w:trPr>
        <w:tc>
          <w:tcPr>
            <w:tcW w:w="911" w:type="dxa"/>
            <w:vAlign w:val="top"/>
          </w:tcPr>
          <w:p>
            <w:pPr>
              <w:ind w:left="222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9" w:type="dxa"/>
            <w:vAlign w:val="top"/>
          </w:tcPr>
          <w:p>
            <w:pPr>
              <w:ind w:left="850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3" w:type="dxa"/>
            <w:vAlign w:val="top"/>
          </w:tcPr>
          <w:p>
            <w:pPr>
              <w:ind w:left="2191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00" w:type="dxa"/>
            <w:vAlign w:val="top"/>
          </w:tcPr>
          <w:p>
            <w:pPr>
              <w:ind w:left="278"/>
              <w:spacing w:before="22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65" w:type="dxa"/>
            <w:vAlign w:val="top"/>
          </w:tcPr>
          <w:p>
            <w:pPr>
              <w:ind w:left="1163"/>
              <w:spacing w:before="22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53" w:type="dxa"/>
            <w:vAlign w:val="top"/>
          </w:tcPr>
          <w:p>
            <w:pPr>
              <w:ind w:left="3203"/>
              <w:spacing w:before="22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84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55" w:firstLine="15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出售、利用、运输、携带、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寄递无合法来源证明或者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专用标识的省重点保护野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生动物及其制品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8"/>
              <w:spacing w:before="45" w:line="228" w:lineRule="auto"/>
              <w:rPr/>
            </w:pPr>
            <w:r>
              <w:rPr>
                <w:spacing w:val="8"/>
              </w:rPr>
              <w:t>《四川省〈中华人民共和国野生动物保护法〉</w:t>
            </w:r>
          </w:p>
          <w:p>
            <w:pPr>
              <w:pStyle w:val="TableText"/>
              <w:ind w:left="112" w:right="106" w:firstLine="5"/>
              <w:spacing w:before="35" w:line="253" w:lineRule="auto"/>
              <w:rPr/>
            </w:pPr>
            <w:r>
              <w:rPr>
                <w:spacing w:val="12"/>
              </w:rPr>
              <w:t>实施办法》第四十一条  违反本实施办法第二十八条第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一款、第二款规定，无合法来源证明或者专</w:t>
            </w:r>
            <w:r>
              <w:rPr>
                <w:spacing w:val="12"/>
              </w:rPr>
              <w:t>用标识的，</w:t>
            </w:r>
            <w:r>
              <w:rPr/>
              <w:t xml:space="preserve"> </w:t>
            </w:r>
            <w:r>
              <w:rPr>
                <w:spacing w:val="13"/>
              </w:rPr>
              <w:t>由县级以上地方人民政府野生动物保护主管</w:t>
            </w:r>
            <w:r>
              <w:rPr>
                <w:spacing w:val="12"/>
              </w:rPr>
              <w:t>部门和市场</w:t>
            </w:r>
            <w:r>
              <w:rPr/>
              <w:t xml:space="preserve"> </w:t>
            </w:r>
            <w:r>
              <w:rPr>
                <w:spacing w:val="13"/>
              </w:rPr>
              <w:t>监督管理部门按照职责分工没收野生动物，</w:t>
            </w:r>
            <w:r>
              <w:rPr>
                <w:spacing w:val="12"/>
              </w:rPr>
              <w:t>并处野生动</w:t>
            </w:r>
            <w:r>
              <w:rPr/>
              <w:t xml:space="preserve"> </w:t>
            </w:r>
            <w:r>
              <w:rPr>
                <w:spacing w:val="13"/>
              </w:rPr>
              <w:t>物价值二倍以上十倍以下罚款；构成犯罪的</w:t>
            </w:r>
            <w:r>
              <w:rPr>
                <w:spacing w:val="12"/>
              </w:rPr>
              <w:t>，依法追究</w:t>
            </w:r>
            <w:r>
              <w:rPr/>
              <w:t xml:space="preserve"> </w:t>
            </w:r>
            <w:r>
              <w:rPr>
                <w:spacing w:val="5"/>
              </w:rPr>
              <w:t>刑事责任。</w:t>
            </w:r>
          </w:p>
          <w:p>
            <w:pPr>
              <w:pStyle w:val="TableText"/>
              <w:ind w:left="112" w:right="50"/>
              <w:spacing w:before="33" w:line="251" w:lineRule="auto"/>
              <w:rPr/>
            </w:pPr>
            <w:r>
              <w:rPr>
                <w:spacing w:val="6"/>
              </w:rPr>
              <w:t>第二十八条  出售、利用省重点保护野生动物及其制品，</w:t>
            </w:r>
            <w:r>
              <w:rPr>
                <w:spacing w:val="8"/>
              </w:rPr>
              <w:t xml:space="preserve"> </w:t>
            </w:r>
            <w:r>
              <w:rPr>
                <w:spacing w:val="13"/>
              </w:rPr>
              <w:t>或者依照本实施办法第二十七条第二款调出</w:t>
            </w:r>
            <w:r>
              <w:rPr>
                <w:spacing w:val="12"/>
              </w:rPr>
              <w:t>省重点保护</w:t>
            </w:r>
            <w:r>
              <w:rPr/>
              <w:t xml:space="preserve"> </w:t>
            </w:r>
            <w:r>
              <w:rPr>
                <w:spacing w:val="13"/>
              </w:rPr>
              <w:t>野生动物名录的野生动物及其制品的，应当提供狩猎、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人工繁育、进出口、专用标识等合法来源证明。</w:t>
            </w:r>
          </w:p>
          <w:p>
            <w:pPr>
              <w:pStyle w:val="TableText"/>
              <w:ind w:left="112" w:right="35"/>
              <w:spacing w:before="29" w:line="249" w:lineRule="auto"/>
              <w:jc w:val="both"/>
              <w:rPr/>
            </w:pPr>
            <w:r>
              <w:rPr>
                <w:spacing w:val="13"/>
              </w:rPr>
              <w:t>运输、携带、寄递省重点保护野生动物及其</w:t>
            </w:r>
            <w:r>
              <w:rPr>
                <w:spacing w:val="12"/>
              </w:rPr>
              <w:t>制品，或者</w:t>
            </w:r>
            <w:r>
              <w:rPr/>
              <w:t xml:space="preserve"> </w:t>
            </w:r>
            <w:r>
              <w:rPr>
                <w:spacing w:val="12"/>
              </w:rPr>
              <w:t>依照本实施办法第二十七条第二款调出省重点保护野生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动物名录的野生动物及其制品出县境的，应当持有狩猎、</w:t>
            </w:r>
            <w:r>
              <w:rPr>
                <w:spacing w:val="2"/>
              </w:rPr>
              <w:t xml:space="preserve"> </w:t>
            </w:r>
            <w:r>
              <w:rPr>
                <w:spacing w:val="12"/>
              </w:rPr>
              <w:t>人工繁育、进出口等合法来源证明或者专用标识，并按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照国家有关动物防疫的规定附有检疫证明。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/>
              <w:spacing w:before="244" w:line="227" w:lineRule="auto"/>
              <w:rPr/>
            </w:pPr>
            <w:r>
              <w:rPr>
                <w:spacing w:val="5"/>
              </w:rPr>
              <w:t>水生野生动物价值不足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44" w:line="227" w:lineRule="auto"/>
              <w:rPr/>
            </w:pPr>
            <w:r>
              <w:rPr>
                <w:spacing w:val="8"/>
              </w:rPr>
              <w:t>没收水生野生动物，并处水生野生动物价值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</w:t>
            </w:r>
            <w:r>
              <w:rPr>
                <w:spacing w:val="7"/>
              </w:rPr>
              <w:t>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 w:right="104"/>
              <w:spacing w:before="104" w:line="245" w:lineRule="auto"/>
              <w:rPr/>
            </w:pPr>
            <w:r>
              <w:rPr>
                <w:spacing w:val="11"/>
              </w:rPr>
              <w:t>水生野生动物价值在 1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>万元以上</w:t>
            </w:r>
            <w:r>
              <w:rPr/>
              <w:t xml:space="preserve"> </w:t>
            </w:r>
            <w:r>
              <w:rPr>
                <w:spacing w:val="2"/>
              </w:rPr>
              <w:t>不足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17"/>
              <w:spacing w:before="246" w:line="227" w:lineRule="auto"/>
              <w:rPr/>
            </w:pPr>
            <w:r>
              <w:rPr>
                <w:spacing w:val="8"/>
              </w:rPr>
              <w:t>没收水生野生动物，并处水生野生动物价值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</w:t>
            </w:r>
            <w:r>
              <w:rPr>
                <w:spacing w:val="7"/>
              </w:rPr>
              <w:t>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</w:t>
            </w:r>
          </w:p>
        </w:tc>
      </w:tr>
      <w:tr>
        <w:trPr>
          <w:trHeight w:val="3103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9" w:right="104" w:hanging="14"/>
              <w:spacing w:before="65" w:line="246" w:lineRule="auto"/>
              <w:rPr/>
            </w:pPr>
            <w:r>
              <w:rPr>
                <w:spacing w:val="13"/>
              </w:rPr>
              <w:t>水生野生动物价值在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万元以上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53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7" w:lineRule="auto"/>
              <w:rPr/>
            </w:pPr>
            <w:r>
              <w:rPr>
                <w:spacing w:val="7"/>
              </w:rPr>
              <w:t>没收水生野生动物，并处水生野生动物价值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倍以下罚款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1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649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6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公众展示展演场所和设施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不符合有关规定</w:t>
            </w:r>
          </w:p>
        </w:tc>
        <w:tc>
          <w:tcPr>
            <w:tcW w:w="53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8"/>
              <w:spacing w:before="238" w:line="228" w:lineRule="auto"/>
              <w:rPr/>
            </w:pPr>
            <w:r>
              <w:rPr>
                <w:spacing w:val="8"/>
              </w:rPr>
              <w:t>《四川省〈中华人民共和国野生动物保护法〉</w:t>
            </w:r>
          </w:p>
          <w:p>
            <w:pPr>
              <w:pStyle w:val="TableText"/>
              <w:ind w:left="115" w:right="50" w:firstLine="2"/>
              <w:spacing w:before="34" w:line="252" w:lineRule="auto"/>
              <w:rPr/>
            </w:pPr>
            <w:r>
              <w:rPr>
                <w:spacing w:val="12"/>
              </w:rPr>
              <w:t>实施办法》第四十二条  违反本实施办法第三十一条第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二款规定，公众展示展演场所和设施不符合有关规定的，</w:t>
            </w:r>
            <w:r>
              <w:rPr>
                <w:spacing w:val="11"/>
              </w:rPr>
              <w:t xml:space="preserve"> </w:t>
            </w:r>
            <w:r>
              <w:rPr>
                <w:spacing w:val="11"/>
              </w:rPr>
              <w:t>或者未设置安全隔离设施和人员安全疏散通道的，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</w:t>
            </w:r>
            <w:r>
              <w:rPr/>
              <w:t xml:space="preserve"> </w:t>
            </w:r>
            <w:r>
              <w:rPr>
                <w:spacing w:val="12"/>
              </w:rPr>
              <w:t>级以上地方人民政府野生动物保护主管部门责令限期改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正，并处一万元以上五万元以下罚款。</w:t>
            </w:r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15"/>
              <w:spacing w:before="65" w:line="252" w:lineRule="auto"/>
              <w:rPr/>
            </w:pPr>
            <w:r>
              <w:rPr>
                <w:spacing w:val="12"/>
              </w:rPr>
              <w:t>附：第三十一条第二款公众展示展演虎、狮、豹、熊、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象、鳄等具有危害公共安全风险的野生动物，应当具备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符合有关规定的公众展示展演场所和设施，在饲养区、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展演区、通道与观众活动区域之间设置围墙、壕沟、防</w:t>
            </w:r>
            <w:r>
              <w:rPr>
                <w:spacing w:val="18"/>
              </w:rPr>
              <w:t xml:space="preserve"> </w:t>
            </w:r>
            <w:r>
              <w:rPr>
                <w:spacing w:val="12"/>
              </w:rPr>
              <w:t>护栏等安全隔离设施，设置人员安全疏散通道，防止野</w:t>
            </w:r>
          </w:p>
          <w:p>
            <w:pPr>
              <w:pStyle w:val="TableText"/>
              <w:ind w:left="114"/>
              <w:spacing w:before="33" w:line="228" w:lineRule="auto"/>
              <w:outlineLvl w:val="0"/>
              <w:rPr/>
            </w:pPr>
            <w:r>
              <w:rPr>
                <w:spacing w:val="7"/>
              </w:rPr>
              <w:t>生动物逃逸和伤人。</w:t>
            </w:r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7"/>
              <w:spacing w:before="24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1"/>
              <w:spacing w:before="248" w:line="228" w:lineRule="auto"/>
              <w:rPr/>
            </w:pPr>
            <w:r>
              <w:rPr>
                <w:spacing w:val="8"/>
              </w:rPr>
              <w:t>初次违反该规定的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7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2.5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85" w:hRule="atLeast"/>
        </w:trPr>
        <w:tc>
          <w:tcPr>
            <w:tcW w:w="91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pStyle w:val="TableText"/>
              <w:ind w:left="548"/>
              <w:spacing w:before="24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65" w:type="dxa"/>
            <w:vAlign w:val="top"/>
          </w:tcPr>
          <w:p>
            <w:pPr>
              <w:pStyle w:val="TableText"/>
              <w:ind w:left="115" w:right="107"/>
              <w:spacing w:before="106" w:line="246" w:lineRule="auto"/>
              <w:rPr/>
            </w:pPr>
            <w:r>
              <w:rPr>
                <w:spacing w:val="16"/>
              </w:rPr>
              <w:t>二次违反该规定且不属于从重情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7353" w:type="dxa"/>
            <w:vAlign w:val="top"/>
          </w:tcPr>
          <w:p>
            <w:pPr>
              <w:pStyle w:val="TableText"/>
              <w:ind w:left="121"/>
              <w:spacing w:before="248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2649" w:hRule="atLeast"/>
        </w:trPr>
        <w:tc>
          <w:tcPr>
            <w:tcW w:w="91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0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65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三次以上违反该规定的</w:t>
            </w:r>
          </w:p>
        </w:tc>
        <w:tc>
          <w:tcPr>
            <w:tcW w:w="7353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6"/>
      <w:pgSz w:w="23758" w:h="16783"/>
      <w:pgMar w:top="1416" w:right="1357" w:bottom="1483" w:left="1370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120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12</w:t>
    </w:r>
    <w:r>
      <w:rPr>
        <w:rFonts w:ascii="SimSun" w:hAnsi="SimSun" w:eastAsia="SimSun" w:cs="SimSun"/>
        <w:sz w:val="28"/>
        <w:szCs w:val="28"/>
        <w:spacing w:val="-6"/>
      </w:rPr>
      <w:t>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122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12</w:t>
    </w:r>
    <w:r>
      <w:rPr>
        <w:rFonts w:ascii="SimSun" w:hAnsi="SimSun" w:eastAsia="SimSun" w:cs="SimSun"/>
        <w:sz w:val="28"/>
        <w:szCs w:val="28"/>
        <w:spacing w:val="-6"/>
      </w:rPr>
      <w:t>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124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12</w:t>
    </w:r>
    <w:r>
      <w:rPr>
        <w:rFonts w:ascii="SimSun" w:hAnsi="SimSun" w:eastAsia="SimSun" w:cs="SimSun"/>
        <w:spacing w:val="-6"/>
      </w:rPr>
      <w:t>5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styles" Target="styles.xml"/><Relationship Id="rId7" Type="http://schemas.openxmlformats.org/officeDocument/2006/relationships/settings" Target="settings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2024-12-04T11:02:41</vt:filetime>
  </property>
</Properties>
</file>