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文化馆、图书馆、美术馆及19个乡镇文化站免费开</w:t>
      </w:r>
      <w:bookmarkStart w:id="0" w:name="_GoBack"/>
      <w:bookmarkEnd w:id="0"/>
      <w:r>
        <w:rPr>
          <w:rFonts w:hint="eastAsia" w:eastAsia="方正小标宋简体"/>
          <w:spacing w:val="1"/>
          <w:sz w:val="36"/>
          <w:szCs w:val="36"/>
        </w:rPr>
        <w:t>放</w:t>
      </w:r>
      <w:r>
        <w:rPr>
          <w:rFonts w:eastAsia="方正小标宋简体"/>
          <w:spacing w:val="1"/>
          <w:sz w:val="36"/>
          <w:szCs w:val="36"/>
        </w:rPr>
        <w:t>项目支出绩效自评报告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pStyle w:val="2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2022年度文化馆、图书馆、美术馆及19个乡镇文化站免费开放项目，主要用于文化馆、图书馆、美术馆及19个乡镇文化站日常免开工作，保障各馆站职能实施，满足群众对文化馆站开放的需求。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pStyle w:val="2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央、省级下达2022年美术馆、图书馆、文化馆（站）免费开放专项资金136.4万元，2022年县财政配套下达18.6万元，共计155万元。分别是中央财政资金补助124万元，省级财政资金补助12.4万元、县级财政资金补助18.6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pStyle w:val="2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截止2022年12月31日术馆 公共图书馆 文化馆（站）免费开放全面完成，资金155万元已全部支付到位。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pStyle w:val="2"/>
        <w:ind w:firstLine="84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2022年文化馆、图书馆、美术馆及19个乡镇文化站免费开放项目，资金拨付155万，全面完成2022年免开任务。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pStyle w:val="2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2022年完成1个图书馆、1个文化馆、1个美术馆及19个乡镇文化站的免费开放工作，下达资金155万元，截止2022年12月31日前已全部兑付到位。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pStyle w:val="2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2022年度文化馆、图书馆、美术馆及19个乡镇文化站免费开放项目的实施，保障了各馆站的正常运转，各馆站的免费开放，满足了人们对文化馆站开放的要求，提升了全民素质和修养。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pStyle w:val="2"/>
        <w:spacing w:line="600" w:lineRule="exact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下一年度预算安排建议金额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与2022年度持平，绩效自评结果按规定公开。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pStyle w:val="2"/>
        <w:spacing w:line="600" w:lineRule="exact"/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D7B02D"/>
    <w:multiLevelType w:val="singleLevel"/>
    <w:tmpl w:val="AED7B02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4557873"/>
    <w:rsid w:val="19693B59"/>
    <w:rsid w:val="22121935"/>
    <w:rsid w:val="5E331B79"/>
    <w:rsid w:val="79AB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687</Characters>
  <Lines>0</Lines>
  <Paragraphs>0</Paragraphs>
  <TotalTime>0</TotalTime>
  <ScaleCrop>false</ScaleCrop>
  <LinksUpToDate>false</LinksUpToDate>
  <CharactersWithSpaces>691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